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47" w:rsidRDefault="007E0435" w:rsidP="00222C02">
      <w:pPr>
        <w:spacing w:line="320" w:lineRule="exact"/>
        <w:ind w:firstLineChars="300" w:firstLine="824"/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b/>
          <w:sz w:val="28"/>
          <w:szCs w:val="28"/>
        </w:rPr>
        <w:t>福島県ヤングケアラー支援者研修会</w:t>
      </w:r>
      <w:r w:rsidR="00F63F40">
        <w:rPr>
          <w:rFonts w:ascii="游ゴシック Light" w:eastAsia="游ゴシック Light" w:hAnsi="游ゴシック Light" w:hint="eastAsia"/>
          <w:b/>
          <w:sz w:val="28"/>
          <w:szCs w:val="28"/>
        </w:rPr>
        <w:t>〔WEB版〕</w:t>
      </w:r>
      <w:r w:rsidR="006C38EB">
        <w:rPr>
          <w:rFonts w:ascii="游ゴシック Light" w:eastAsia="游ゴシック Light" w:hAnsi="游ゴシック Light" w:hint="eastAsia"/>
          <w:b/>
          <w:sz w:val="28"/>
          <w:szCs w:val="28"/>
        </w:rPr>
        <w:t>開催</w:t>
      </w:r>
      <w:r w:rsidR="00A3675D">
        <w:rPr>
          <w:rFonts w:ascii="游ゴシック Light" w:eastAsia="游ゴシック Light" w:hAnsi="游ゴシック Light" w:hint="eastAsia"/>
          <w:b/>
          <w:sz w:val="28"/>
          <w:szCs w:val="28"/>
        </w:rPr>
        <w:t>要領</w:t>
      </w:r>
    </w:p>
    <w:p w:rsidR="004E1947" w:rsidRDefault="004E1947" w:rsidP="00E91C3F">
      <w:pPr>
        <w:pStyle w:val="a9"/>
        <w:spacing w:line="240" w:lineRule="exact"/>
        <w:ind w:leftChars="0" w:left="0"/>
        <w:rPr>
          <w:rFonts w:ascii="ＭＳ ゴシック" w:eastAsia="ＭＳ ゴシック" w:hAnsi="ＭＳ ゴシック"/>
        </w:rPr>
      </w:pPr>
    </w:p>
    <w:p w:rsidR="004E1947" w:rsidRPr="00B913B9" w:rsidRDefault="004E1947" w:rsidP="00E91C3F">
      <w:pPr>
        <w:pStyle w:val="a9"/>
        <w:spacing w:line="240" w:lineRule="exact"/>
        <w:ind w:leftChars="0" w:left="0"/>
        <w:rPr>
          <w:rFonts w:ascii="游ゴシック Light" w:eastAsia="游ゴシック Light" w:hAnsi="游ゴシック Light"/>
          <w:b/>
          <w:sz w:val="22"/>
        </w:rPr>
      </w:pPr>
      <w:r w:rsidRPr="00B913B9">
        <w:rPr>
          <w:rFonts w:ascii="游ゴシック Light" w:eastAsia="游ゴシック Light" w:hAnsi="游ゴシック Light" w:hint="eastAsia"/>
          <w:b/>
          <w:sz w:val="22"/>
        </w:rPr>
        <w:t>１　　目　的</w:t>
      </w:r>
    </w:p>
    <w:p w:rsidR="004E1947" w:rsidRPr="00B913B9" w:rsidRDefault="0078547D" w:rsidP="00E91C3F">
      <w:pPr>
        <w:spacing w:line="240" w:lineRule="exact"/>
        <w:ind w:leftChars="202" w:left="424" w:firstLineChars="100" w:firstLine="220"/>
        <w:jc w:val="left"/>
        <w:rPr>
          <w:rFonts w:ascii="游ゴシック Light" w:eastAsia="游ゴシック Light" w:hAnsi="游ゴシック Light"/>
          <w:sz w:val="22"/>
        </w:rPr>
      </w:pPr>
      <w:r w:rsidRPr="00B913B9">
        <w:rPr>
          <w:rFonts w:ascii="游ゴシック Light" w:eastAsia="游ゴシック Light" w:hAnsi="游ゴシック Light" w:hint="eastAsia"/>
          <w:sz w:val="22"/>
        </w:rPr>
        <w:t>ヤングケアラー支援においては、早期発見・把握や適切な</w:t>
      </w:r>
      <w:r w:rsidR="006B3A6B" w:rsidRPr="00B913B9">
        <w:rPr>
          <w:rFonts w:ascii="游ゴシック Light" w:eastAsia="游ゴシック Light" w:hAnsi="游ゴシック Light" w:hint="eastAsia"/>
          <w:sz w:val="22"/>
        </w:rPr>
        <w:t>支援が重要であり、</w:t>
      </w:r>
      <w:r w:rsidR="00C4299B" w:rsidRPr="00B913B9">
        <w:rPr>
          <w:rFonts w:ascii="游ゴシック Light" w:eastAsia="游ゴシック Light" w:hAnsi="游ゴシック Light" w:hint="eastAsia"/>
          <w:sz w:val="22"/>
        </w:rPr>
        <w:t>そのためには</w:t>
      </w:r>
      <w:r w:rsidR="004E1947" w:rsidRPr="00B913B9">
        <w:rPr>
          <w:rFonts w:ascii="游ゴシック Light" w:eastAsia="游ゴシック Light" w:hAnsi="游ゴシック Light" w:hint="eastAsia"/>
          <w:sz w:val="22"/>
        </w:rPr>
        <w:t>各機関の関係者・支援者</w:t>
      </w:r>
      <w:r w:rsidR="006C38EB" w:rsidRPr="00B913B9">
        <w:rPr>
          <w:rFonts w:ascii="游ゴシック Light" w:eastAsia="游ゴシック Light" w:hAnsi="游ゴシック Light" w:hint="eastAsia"/>
          <w:sz w:val="22"/>
        </w:rPr>
        <w:t>が、ヤングケアラーに関する理解</w:t>
      </w:r>
      <w:r w:rsidR="006B3A6B" w:rsidRPr="00B913B9">
        <w:rPr>
          <w:rFonts w:ascii="游ゴシック Light" w:eastAsia="游ゴシック Light" w:hAnsi="游ゴシック Light" w:hint="eastAsia"/>
          <w:sz w:val="22"/>
        </w:rPr>
        <w:t>を深め</w:t>
      </w:r>
      <w:r w:rsidR="00C4299B" w:rsidRPr="00B913B9">
        <w:rPr>
          <w:rFonts w:ascii="游ゴシック Light" w:eastAsia="游ゴシック Light" w:hAnsi="游ゴシック Light" w:hint="eastAsia"/>
          <w:sz w:val="22"/>
        </w:rPr>
        <w:t>、</w:t>
      </w:r>
      <w:r w:rsidR="00B913B9">
        <w:rPr>
          <w:rFonts w:ascii="游ゴシック Light" w:eastAsia="游ゴシック Light" w:hAnsi="游ゴシック Light" w:hint="eastAsia"/>
          <w:sz w:val="22"/>
        </w:rPr>
        <w:t>各</w:t>
      </w:r>
      <w:r w:rsidR="00C4299B" w:rsidRPr="00B913B9">
        <w:rPr>
          <w:rFonts w:ascii="游ゴシック Light" w:eastAsia="游ゴシック Light" w:hAnsi="游ゴシック Light" w:hint="eastAsia"/>
          <w:sz w:val="22"/>
        </w:rPr>
        <w:t>地域に</w:t>
      </w:r>
      <w:r w:rsidR="00B913B9">
        <w:rPr>
          <w:rFonts w:ascii="游ゴシック Light" w:eastAsia="游ゴシック Light" w:hAnsi="游ゴシック Light" w:hint="eastAsia"/>
          <w:sz w:val="22"/>
        </w:rPr>
        <w:t>おいて</w:t>
      </w:r>
      <w:r w:rsidR="00C4299B" w:rsidRPr="00B913B9">
        <w:rPr>
          <w:rFonts w:ascii="游ゴシック Light" w:eastAsia="游ゴシック Light" w:hAnsi="游ゴシック Light" w:hint="eastAsia"/>
          <w:sz w:val="22"/>
        </w:rPr>
        <w:t>適切な支援が図られるこ</w:t>
      </w:r>
      <w:r w:rsidR="006B3A6B" w:rsidRPr="00B913B9">
        <w:rPr>
          <w:rFonts w:ascii="游ゴシック Light" w:eastAsia="游ゴシック Light" w:hAnsi="游ゴシック Light" w:hint="eastAsia"/>
          <w:sz w:val="22"/>
        </w:rPr>
        <w:t>とを目的に</w:t>
      </w:r>
      <w:r w:rsidR="006C38EB" w:rsidRPr="00B913B9">
        <w:rPr>
          <w:rFonts w:ascii="游ゴシック Light" w:eastAsia="游ゴシック Light" w:hAnsi="游ゴシック Light" w:hint="eastAsia"/>
          <w:sz w:val="22"/>
        </w:rPr>
        <w:t>研修会を開催</w:t>
      </w:r>
      <w:r w:rsidR="00B913B9">
        <w:rPr>
          <w:rFonts w:ascii="游ゴシック Light" w:eastAsia="游ゴシック Light" w:hAnsi="游ゴシック Light" w:hint="eastAsia"/>
          <w:sz w:val="22"/>
        </w:rPr>
        <w:t>します。</w:t>
      </w:r>
    </w:p>
    <w:p w:rsidR="004E1947" w:rsidRPr="00B913B9" w:rsidRDefault="004E1947" w:rsidP="001E0EE1">
      <w:pPr>
        <w:spacing w:line="240" w:lineRule="exact"/>
        <w:ind w:leftChars="202" w:left="424" w:firstLineChars="100" w:firstLine="220"/>
        <w:jc w:val="left"/>
        <w:rPr>
          <w:rFonts w:ascii="游ゴシック Light" w:eastAsia="游ゴシック Light" w:hAnsi="游ゴシック Light"/>
          <w:sz w:val="22"/>
        </w:rPr>
      </w:pPr>
    </w:p>
    <w:p w:rsidR="00052455" w:rsidRPr="00B913B9" w:rsidRDefault="00052455" w:rsidP="00E91C3F">
      <w:pPr>
        <w:pStyle w:val="a9"/>
        <w:spacing w:line="240" w:lineRule="exact"/>
        <w:ind w:leftChars="0" w:left="0"/>
        <w:rPr>
          <w:rFonts w:ascii="游ゴシック Light" w:eastAsia="游ゴシック Light" w:hAnsi="游ゴシック Light"/>
          <w:b/>
          <w:sz w:val="22"/>
        </w:rPr>
      </w:pPr>
      <w:r w:rsidRPr="00B913B9">
        <w:rPr>
          <w:rFonts w:ascii="游ゴシック Light" w:eastAsia="游ゴシック Light" w:hAnsi="游ゴシック Light" w:hint="eastAsia"/>
          <w:b/>
          <w:sz w:val="22"/>
        </w:rPr>
        <w:t>２　　日　時</w:t>
      </w:r>
    </w:p>
    <w:p w:rsidR="00052455" w:rsidRPr="00B913B9" w:rsidRDefault="00BB7373" w:rsidP="00E91C3F">
      <w:pPr>
        <w:pStyle w:val="a9"/>
        <w:spacing w:line="240" w:lineRule="exact"/>
        <w:ind w:leftChars="0" w:left="0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 xml:space="preserve">　　　令和５年９</w:t>
      </w:r>
      <w:r w:rsidR="00E172D9" w:rsidRPr="006D46DA">
        <w:rPr>
          <w:rFonts w:ascii="游ゴシック Light" w:eastAsia="游ゴシック Light" w:hAnsi="游ゴシック Light" w:hint="eastAsia"/>
          <w:sz w:val="22"/>
        </w:rPr>
        <w:t>月</w:t>
      </w:r>
      <w:r w:rsidR="003C1ABD">
        <w:rPr>
          <w:rFonts w:ascii="游ゴシック Light" w:eastAsia="游ゴシック Light" w:hAnsi="游ゴシック Light" w:hint="eastAsia"/>
          <w:sz w:val="22"/>
        </w:rPr>
        <w:t>４日（月</w:t>
      </w:r>
      <w:r w:rsidR="00BC64B1">
        <w:rPr>
          <w:rFonts w:ascii="游ゴシック Light" w:eastAsia="游ゴシック Light" w:hAnsi="游ゴシック Light" w:hint="eastAsia"/>
          <w:sz w:val="22"/>
        </w:rPr>
        <w:t>）</w:t>
      </w:r>
      <w:r w:rsidR="003B0A2D">
        <w:rPr>
          <w:rFonts w:ascii="游ゴシック Light" w:eastAsia="游ゴシック Light" w:hAnsi="游ゴシック Light" w:hint="eastAsia"/>
          <w:sz w:val="22"/>
        </w:rPr>
        <w:t>午後１時０</w:t>
      </w:r>
      <w:r w:rsidR="00052455" w:rsidRPr="00B913B9">
        <w:rPr>
          <w:rFonts w:ascii="游ゴシック Light" w:eastAsia="游ゴシック Light" w:hAnsi="游ゴシック Light" w:hint="eastAsia"/>
          <w:sz w:val="22"/>
        </w:rPr>
        <w:t>０分～３時３０分</w:t>
      </w:r>
    </w:p>
    <w:p w:rsidR="00052455" w:rsidRPr="00B913B9" w:rsidRDefault="00052455" w:rsidP="00E91C3F">
      <w:pPr>
        <w:pStyle w:val="a9"/>
        <w:spacing w:line="240" w:lineRule="exact"/>
        <w:ind w:leftChars="0" w:left="0"/>
        <w:rPr>
          <w:rFonts w:ascii="游ゴシック Light" w:eastAsia="游ゴシック Light" w:hAnsi="游ゴシック Light"/>
          <w:sz w:val="22"/>
        </w:rPr>
      </w:pPr>
    </w:p>
    <w:p w:rsidR="004E1947" w:rsidRPr="00B913B9" w:rsidRDefault="004E1947" w:rsidP="00E91C3F">
      <w:pPr>
        <w:pStyle w:val="a9"/>
        <w:spacing w:line="240" w:lineRule="exact"/>
        <w:ind w:leftChars="0" w:left="0"/>
        <w:rPr>
          <w:rFonts w:ascii="游ゴシック Light" w:eastAsia="游ゴシック Light" w:hAnsi="游ゴシック Light"/>
          <w:b/>
          <w:sz w:val="22"/>
        </w:rPr>
      </w:pPr>
      <w:r w:rsidRPr="00B913B9">
        <w:rPr>
          <w:rFonts w:ascii="游ゴシック Light" w:eastAsia="游ゴシック Light" w:hAnsi="游ゴシック Light" w:hint="eastAsia"/>
          <w:b/>
          <w:sz w:val="22"/>
        </w:rPr>
        <w:t>３　　対象者</w:t>
      </w:r>
    </w:p>
    <w:p w:rsidR="00B913B9" w:rsidRPr="00B913B9" w:rsidRDefault="00DE6FD1" w:rsidP="00E91C3F">
      <w:pPr>
        <w:spacing w:line="240" w:lineRule="exact"/>
        <w:ind w:leftChars="202" w:left="424" w:firstLineChars="100" w:firstLine="220"/>
        <w:jc w:val="left"/>
        <w:rPr>
          <w:rFonts w:ascii="游ゴシック Light" w:eastAsia="游ゴシック Light" w:hAnsi="游ゴシック Light"/>
          <w:sz w:val="22"/>
        </w:rPr>
      </w:pPr>
      <w:r w:rsidRPr="00B913B9">
        <w:rPr>
          <w:rFonts w:ascii="游ゴシック Light" w:eastAsia="游ゴシック Light" w:hAnsi="游ゴシック Light" w:hint="eastAsia"/>
          <w:sz w:val="22"/>
        </w:rPr>
        <w:t>教育関係者、障害福祉関係</w:t>
      </w:r>
      <w:r w:rsidR="00D5546F" w:rsidRPr="00B913B9">
        <w:rPr>
          <w:rFonts w:ascii="游ゴシック Light" w:eastAsia="游ゴシック Light" w:hAnsi="游ゴシック Light" w:hint="eastAsia"/>
          <w:sz w:val="22"/>
        </w:rPr>
        <w:t>者</w:t>
      </w:r>
      <w:r w:rsidRPr="00B913B9">
        <w:rPr>
          <w:rFonts w:ascii="游ゴシック Light" w:eastAsia="游ゴシック Light" w:hAnsi="游ゴシック Light" w:hint="eastAsia"/>
          <w:sz w:val="22"/>
        </w:rPr>
        <w:t>、</w:t>
      </w:r>
      <w:r w:rsidR="00D5546F" w:rsidRPr="00B913B9">
        <w:rPr>
          <w:rFonts w:ascii="游ゴシック Light" w:eastAsia="游ゴシック Light" w:hAnsi="游ゴシック Light" w:hint="eastAsia"/>
          <w:sz w:val="22"/>
        </w:rPr>
        <w:t>介護支援関係者、子育て支援関係者、</w:t>
      </w:r>
      <w:r w:rsidR="00421563" w:rsidRPr="00B913B9">
        <w:rPr>
          <w:rFonts w:ascii="游ゴシック Light" w:eastAsia="游ゴシック Light" w:hAnsi="游ゴシック Light" w:hint="eastAsia"/>
          <w:sz w:val="22"/>
        </w:rPr>
        <w:t>生活困窮者自立相談支援機関関係者、</w:t>
      </w:r>
      <w:r w:rsidR="00F24E03" w:rsidRPr="00B913B9">
        <w:rPr>
          <w:rFonts w:ascii="游ゴシック Light" w:eastAsia="游ゴシック Light" w:hAnsi="游ゴシック Light" w:hint="eastAsia"/>
          <w:sz w:val="22"/>
        </w:rPr>
        <w:t>医療従事者、</w:t>
      </w:r>
      <w:r w:rsidR="00421563" w:rsidRPr="00B913B9">
        <w:rPr>
          <w:rFonts w:ascii="游ゴシック Light" w:eastAsia="游ゴシック Light" w:hAnsi="游ゴシック Light" w:hint="eastAsia"/>
          <w:sz w:val="22"/>
        </w:rPr>
        <w:t>市町村等の担当者、</w:t>
      </w:r>
      <w:r w:rsidR="00E172D9">
        <w:rPr>
          <w:rFonts w:ascii="游ゴシック Light" w:eastAsia="游ゴシック Light" w:hAnsi="游ゴシック Light" w:hint="eastAsia"/>
          <w:sz w:val="22"/>
        </w:rPr>
        <w:t>民生児童委員、</w:t>
      </w:r>
      <w:r w:rsidR="00421563" w:rsidRPr="00B913B9">
        <w:rPr>
          <w:rFonts w:ascii="游ゴシック Light" w:eastAsia="游ゴシック Light" w:hAnsi="游ゴシック Light" w:hint="eastAsia"/>
          <w:sz w:val="22"/>
        </w:rPr>
        <w:t>民間関係団体等関係者</w:t>
      </w:r>
    </w:p>
    <w:p w:rsidR="004E1947" w:rsidRPr="00B913B9" w:rsidRDefault="004E1947" w:rsidP="001E0EE1">
      <w:pPr>
        <w:spacing w:line="240" w:lineRule="exact"/>
        <w:ind w:leftChars="202" w:left="424" w:firstLineChars="3200" w:firstLine="7040"/>
        <w:jc w:val="left"/>
        <w:rPr>
          <w:rFonts w:ascii="游ゴシック Light" w:eastAsia="游ゴシック Light" w:hAnsi="游ゴシック Light"/>
          <w:sz w:val="22"/>
        </w:rPr>
      </w:pPr>
    </w:p>
    <w:p w:rsidR="00F63F40" w:rsidRPr="00B913B9" w:rsidRDefault="00052455" w:rsidP="00E91C3F">
      <w:pPr>
        <w:spacing w:line="240" w:lineRule="exact"/>
        <w:jc w:val="left"/>
        <w:rPr>
          <w:rFonts w:ascii="游ゴシック Light" w:eastAsia="游ゴシック Light" w:hAnsi="游ゴシック Light"/>
          <w:b/>
          <w:sz w:val="22"/>
        </w:rPr>
      </w:pPr>
      <w:r w:rsidRPr="00B913B9">
        <w:rPr>
          <w:rFonts w:ascii="游ゴシック Light" w:eastAsia="游ゴシック Light" w:hAnsi="游ゴシック Light" w:hint="eastAsia"/>
          <w:b/>
          <w:sz w:val="22"/>
        </w:rPr>
        <w:t>４</w:t>
      </w:r>
      <w:r w:rsidR="00F63F40" w:rsidRPr="00B913B9">
        <w:rPr>
          <w:rFonts w:ascii="游ゴシック Light" w:eastAsia="游ゴシック Light" w:hAnsi="游ゴシック Light" w:hint="eastAsia"/>
          <w:b/>
          <w:sz w:val="22"/>
        </w:rPr>
        <w:t xml:space="preserve">　　実施方法</w:t>
      </w:r>
    </w:p>
    <w:p w:rsidR="00F63F40" w:rsidRPr="00B913B9" w:rsidRDefault="00F63F40" w:rsidP="00E91C3F">
      <w:pPr>
        <w:spacing w:line="240" w:lineRule="exact"/>
        <w:jc w:val="left"/>
        <w:rPr>
          <w:rFonts w:ascii="游ゴシック Light" w:eastAsia="游ゴシック Light" w:hAnsi="游ゴシック Light"/>
          <w:sz w:val="22"/>
        </w:rPr>
      </w:pPr>
      <w:r w:rsidRPr="00B913B9">
        <w:rPr>
          <w:rFonts w:ascii="游ゴシック Light" w:eastAsia="游ゴシック Light" w:hAnsi="游ゴシック Light" w:hint="eastAsia"/>
          <w:sz w:val="22"/>
        </w:rPr>
        <w:t xml:space="preserve">　　　WEBによるオンライン開催〔Zoomによる参加〕</w:t>
      </w:r>
    </w:p>
    <w:p w:rsidR="004E1947" w:rsidRPr="00B913B9" w:rsidRDefault="004E1947" w:rsidP="001E0EE1">
      <w:pPr>
        <w:spacing w:line="240" w:lineRule="exact"/>
        <w:ind w:leftChars="202" w:left="424" w:firstLineChars="100" w:firstLine="220"/>
        <w:jc w:val="left"/>
        <w:rPr>
          <w:rFonts w:ascii="游ゴシック Light" w:eastAsia="游ゴシック Light" w:hAnsi="游ゴシック Light"/>
          <w:sz w:val="22"/>
        </w:rPr>
      </w:pPr>
    </w:p>
    <w:p w:rsidR="00A44C36" w:rsidRPr="00B913B9" w:rsidRDefault="00052455" w:rsidP="00E91C3F">
      <w:pPr>
        <w:spacing w:line="240" w:lineRule="exact"/>
        <w:jc w:val="left"/>
        <w:rPr>
          <w:rFonts w:ascii="游ゴシック Light" w:eastAsia="游ゴシック Light" w:hAnsi="游ゴシック Light"/>
          <w:b/>
          <w:sz w:val="22"/>
        </w:rPr>
      </w:pPr>
      <w:r w:rsidRPr="00B913B9">
        <w:rPr>
          <w:rFonts w:ascii="游ゴシック Light" w:eastAsia="游ゴシック Light" w:hAnsi="游ゴシック Light" w:hint="eastAsia"/>
          <w:b/>
          <w:sz w:val="22"/>
        </w:rPr>
        <w:t>５</w:t>
      </w:r>
      <w:r w:rsidR="004E1947" w:rsidRPr="00B913B9">
        <w:rPr>
          <w:rFonts w:ascii="游ゴシック Light" w:eastAsia="游ゴシック Light" w:hAnsi="游ゴシック Light" w:hint="eastAsia"/>
          <w:b/>
          <w:sz w:val="22"/>
        </w:rPr>
        <w:t xml:space="preserve">　　内　</w:t>
      </w:r>
      <w:r w:rsidR="006C38EB" w:rsidRPr="00B913B9">
        <w:rPr>
          <w:rFonts w:ascii="游ゴシック Light" w:eastAsia="游ゴシック Light" w:hAnsi="游ゴシック Light" w:hint="eastAsia"/>
          <w:b/>
          <w:sz w:val="22"/>
        </w:rPr>
        <w:t xml:space="preserve">　</w:t>
      </w:r>
      <w:r w:rsidR="004E1947" w:rsidRPr="00B913B9">
        <w:rPr>
          <w:rFonts w:ascii="游ゴシック Light" w:eastAsia="游ゴシック Light" w:hAnsi="游ゴシック Light" w:hint="eastAsia"/>
          <w:b/>
          <w:sz w:val="22"/>
        </w:rPr>
        <w:t>容</w:t>
      </w:r>
      <w:r w:rsidR="00DD71F7" w:rsidRPr="00B913B9">
        <w:rPr>
          <w:rFonts w:ascii="游ゴシック Light" w:eastAsia="游ゴシック Light" w:hAnsi="游ゴシック Light" w:hint="eastAsia"/>
          <w:b/>
          <w:sz w:val="22"/>
        </w:rPr>
        <w:t xml:space="preserve">　</w:t>
      </w:r>
    </w:p>
    <w:tbl>
      <w:tblPr>
        <w:tblStyle w:val="aa"/>
        <w:tblpPr w:leftFromText="142" w:rightFromText="142" w:vertAnchor="text" w:horzAnchor="margin" w:tblpY="78"/>
        <w:tblW w:w="8931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222C02" w:rsidRPr="00B913B9" w:rsidTr="00222C02">
        <w:trPr>
          <w:trHeight w:val="273"/>
        </w:trPr>
        <w:tc>
          <w:tcPr>
            <w:tcW w:w="2552" w:type="dxa"/>
            <w:noWrap/>
            <w:hideMark/>
          </w:tcPr>
          <w:p w:rsidR="00222C02" w:rsidRPr="00B913B9" w:rsidRDefault="00222C02" w:rsidP="00222C02">
            <w:pPr>
              <w:widowControl/>
              <w:spacing w:line="260" w:lineRule="exact"/>
              <w:ind w:right="-284" w:firstLineChars="400" w:firstLine="880"/>
              <w:jc w:val="left"/>
              <w:rPr>
                <w:rFonts w:ascii="游ゴシック Light" w:eastAsia="游ゴシック Light" w:hAnsi="游ゴシック Light"/>
                <w:sz w:val="22"/>
              </w:rPr>
            </w:pPr>
            <w:r w:rsidRPr="00B913B9">
              <w:rPr>
                <w:rFonts w:ascii="游ゴシック Light" w:eastAsia="游ゴシック Light" w:hAnsi="游ゴシック Light" w:hint="eastAsia"/>
                <w:sz w:val="22"/>
              </w:rPr>
              <w:t>時　間</w:t>
            </w:r>
          </w:p>
        </w:tc>
        <w:tc>
          <w:tcPr>
            <w:tcW w:w="6379" w:type="dxa"/>
            <w:hideMark/>
          </w:tcPr>
          <w:p w:rsidR="00222C02" w:rsidRPr="00B913B9" w:rsidRDefault="00222C02" w:rsidP="00222C02">
            <w:pPr>
              <w:widowControl/>
              <w:spacing w:line="260" w:lineRule="exact"/>
              <w:ind w:right="-284" w:firstLineChars="900" w:firstLine="1980"/>
              <w:jc w:val="left"/>
              <w:rPr>
                <w:rFonts w:ascii="游ゴシック Light" w:eastAsia="游ゴシック Light" w:hAnsi="游ゴシック Light"/>
                <w:sz w:val="22"/>
              </w:rPr>
            </w:pPr>
            <w:r w:rsidRPr="00B913B9">
              <w:rPr>
                <w:rFonts w:ascii="游ゴシック Light" w:eastAsia="游ゴシック Light" w:hAnsi="游ゴシック Light" w:hint="eastAsia"/>
                <w:sz w:val="22"/>
              </w:rPr>
              <w:t>内　　　容</w:t>
            </w:r>
          </w:p>
        </w:tc>
      </w:tr>
      <w:tr w:rsidR="00222C02" w:rsidRPr="00DD71F7" w:rsidTr="00222C02">
        <w:trPr>
          <w:trHeight w:val="8351"/>
        </w:trPr>
        <w:tc>
          <w:tcPr>
            <w:tcW w:w="2552" w:type="dxa"/>
            <w:noWrap/>
            <w:hideMark/>
          </w:tcPr>
          <w:p w:rsidR="00222C02" w:rsidRPr="00DD71F7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１３：００</w:t>
            </w:r>
          </w:p>
          <w:p w:rsidR="00222C02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Pr="00DD71F7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１３：０５～１３：１５</w:t>
            </w:r>
          </w:p>
          <w:p w:rsidR="00222C02" w:rsidRPr="00DD71F7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　　（ １０分 ）</w:t>
            </w:r>
          </w:p>
          <w:p w:rsidR="00222C02" w:rsidRPr="00DD71F7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Pr="00DD71F7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１３：１５～１３：４０</w:t>
            </w:r>
          </w:p>
          <w:p w:rsidR="00222C02" w:rsidRPr="00DD71F7" w:rsidRDefault="00222C02" w:rsidP="00A420DD">
            <w:pPr>
              <w:spacing w:line="240" w:lineRule="exact"/>
              <w:ind w:firstLineChars="200" w:firstLine="420"/>
              <w:rPr>
                <w:rFonts w:ascii="游ゴシック Light" w:eastAsia="游ゴシック Light" w:hAnsi="游ゴシック Light"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>（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 ２５</w:t>
            </w: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>分 ）</w:t>
            </w:r>
          </w:p>
          <w:p w:rsidR="00222C02" w:rsidRPr="00DD71F7" w:rsidRDefault="00222C02" w:rsidP="00A420DD">
            <w:pPr>
              <w:spacing w:line="240" w:lineRule="exact"/>
              <w:ind w:firstLineChars="200" w:firstLine="420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Pr="00DD71F7" w:rsidRDefault="00222C02" w:rsidP="00A420DD">
            <w:pPr>
              <w:spacing w:line="240" w:lineRule="exact"/>
              <w:ind w:firstLineChars="200" w:firstLine="420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Pr="00DD71F7" w:rsidRDefault="00222C02" w:rsidP="00A420DD">
            <w:pPr>
              <w:spacing w:line="240" w:lineRule="exact"/>
              <w:ind w:firstLineChars="200" w:firstLine="420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Pr="00DD71F7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１３：４０～１３：５５</w:t>
            </w:r>
          </w:p>
          <w:p w:rsidR="00222C02" w:rsidRPr="00DD71F7" w:rsidRDefault="00222C02" w:rsidP="00A420DD">
            <w:pPr>
              <w:spacing w:line="240" w:lineRule="exact"/>
              <w:ind w:firstLineChars="200" w:firstLine="420"/>
              <w:rPr>
                <w:rFonts w:ascii="游ゴシック Light" w:eastAsia="游ゴシック Light" w:hAnsi="游ゴシック Light"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>（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 １５</w:t>
            </w: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>分 ）</w:t>
            </w:r>
          </w:p>
          <w:p w:rsidR="00222C02" w:rsidRDefault="00222C02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Default="00222C02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Pr="00DD71F7" w:rsidRDefault="00222C02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Default="00222C02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１３：５５～１５：００　　　</w:t>
            </w:r>
          </w:p>
          <w:p w:rsidR="00222C02" w:rsidRPr="00DD71F7" w:rsidRDefault="00222C02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　　（ ６５分 ）</w:t>
            </w:r>
          </w:p>
          <w:p w:rsidR="00222C02" w:rsidRPr="00DD71F7" w:rsidRDefault="00222C02" w:rsidP="00A420DD">
            <w:pPr>
              <w:spacing w:line="240" w:lineRule="exact"/>
              <w:ind w:firstLineChars="200" w:firstLine="420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Pr="00DD71F7" w:rsidRDefault="00222C02" w:rsidP="00A420DD">
            <w:pPr>
              <w:spacing w:line="240" w:lineRule="exact"/>
              <w:ind w:firstLineChars="200" w:firstLine="420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Pr="00A70F22" w:rsidRDefault="00222C02" w:rsidP="00A420DD">
            <w:pPr>
              <w:spacing w:line="240" w:lineRule="exact"/>
              <w:ind w:firstLineChars="200" w:firstLine="420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Pr="00DD71F7" w:rsidRDefault="00222C02" w:rsidP="00A420DD">
            <w:pPr>
              <w:spacing w:line="240" w:lineRule="exact"/>
              <w:ind w:firstLineChars="200" w:firstLine="420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Pr="005C406B" w:rsidRDefault="00222C02" w:rsidP="00A420DD">
            <w:pPr>
              <w:spacing w:line="240" w:lineRule="exact"/>
              <w:ind w:firstLineChars="200" w:firstLine="420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Pr="00DD71F7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Pr="00DD71F7" w:rsidRDefault="00222C02" w:rsidP="00A420DD">
            <w:pPr>
              <w:spacing w:line="240" w:lineRule="exac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１５：００</w:t>
            </w: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>～１５：３０</w:t>
            </w:r>
          </w:p>
          <w:p w:rsidR="00222C02" w:rsidRDefault="00222C02" w:rsidP="00A420DD">
            <w:pPr>
              <w:spacing w:line="240" w:lineRule="exact"/>
              <w:ind w:firstLineChars="200" w:firstLine="420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（　３０</w:t>
            </w: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>分　）</w:t>
            </w:r>
          </w:p>
          <w:p w:rsidR="00222C02" w:rsidRPr="00DD71F7" w:rsidRDefault="00222C02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>１５：３０</w:t>
            </w:r>
          </w:p>
        </w:tc>
        <w:tc>
          <w:tcPr>
            <w:tcW w:w="6379" w:type="dxa"/>
            <w:hideMark/>
          </w:tcPr>
          <w:p w:rsidR="00222C02" w:rsidRDefault="00222C02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b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DD71F7">
              <w:rPr>
                <w:rFonts w:ascii="游ゴシック Light" w:eastAsia="游ゴシック Light" w:hAnsi="游ゴシック Light" w:hint="eastAsia"/>
                <w:b/>
                <w:szCs w:val="21"/>
              </w:rPr>
              <w:t>開　会・主催者あいさつ</w:t>
            </w:r>
          </w:p>
          <w:p w:rsidR="00222C02" w:rsidRPr="00DD71F7" w:rsidRDefault="00222C02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b/>
                <w:szCs w:val="21"/>
              </w:rPr>
            </w:pPr>
          </w:p>
          <w:p w:rsidR="00222C02" w:rsidRPr="00DD71F7" w:rsidRDefault="00222C02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b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DD71F7">
              <w:rPr>
                <w:rFonts w:ascii="游ゴシック Light" w:eastAsia="游ゴシック Light" w:hAnsi="游ゴシック Light" w:hint="eastAsia"/>
                <w:b/>
                <w:szCs w:val="21"/>
              </w:rPr>
              <w:t>県による行政説明</w:t>
            </w:r>
          </w:p>
          <w:p w:rsidR="00222C02" w:rsidRPr="00DD71F7" w:rsidRDefault="00222C02" w:rsidP="00A420DD">
            <w:pPr>
              <w:spacing w:line="240" w:lineRule="exact"/>
              <w:ind w:firstLineChars="100" w:firstLine="206"/>
              <w:jc w:val="left"/>
              <w:rPr>
                <w:rFonts w:ascii="游ゴシック Light" w:eastAsia="游ゴシック Light" w:hAnsi="游ゴシック Light"/>
                <w:b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b/>
                <w:szCs w:val="21"/>
              </w:rPr>
              <w:t>「</w:t>
            </w:r>
            <w:r w:rsidRPr="00DD71F7">
              <w:rPr>
                <w:rFonts w:ascii="游ゴシック Light" w:eastAsia="游ゴシック Light" w:hAnsi="游ゴシック Light" w:hint="eastAsia"/>
                <w:b/>
                <w:szCs w:val="21"/>
              </w:rPr>
              <w:t>ヤングケアラーに係る県の取組</w:t>
            </w:r>
            <w:r>
              <w:rPr>
                <w:rFonts w:ascii="游ゴシック Light" w:eastAsia="游ゴシック Light" w:hAnsi="游ゴシック Light" w:hint="eastAsia"/>
                <w:b/>
                <w:szCs w:val="21"/>
              </w:rPr>
              <w:t>、実態調査結果</w:t>
            </w:r>
            <w:r w:rsidRPr="00DD71F7">
              <w:rPr>
                <w:rFonts w:ascii="游ゴシック Light" w:eastAsia="游ゴシック Light" w:hAnsi="游ゴシック Light" w:hint="eastAsia"/>
                <w:b/>
                <w:szCs w:val="21"/>
              </w:rPr>
              <w:t>について」</w:t>
            </w:r>
          </w:p>
          <w:p w:rsidR="00222C02" w:rsidRDefault="00222C02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b/>
                <w:szCs w:val="21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b/>
                <w:szCs w:val="21"/>
              </w:rPr>
              <w:t xml:space="preserve">　</w:t>
            </w: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>県児童家庭課職員</w:t>
            </w:r>
          </w:p>
          <w:p w:rsidR="00222C02" w:rsidRPr="00DD71F7" w:rsidRDefault="00222C02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Pr="00DD71F7" w:rsidRDefault="00222C02" w:rsidP="00A420DD">
            <w:pPr>
              <w:spacing w:line="240" w:lineRule="exact"/>
              <w:ind w:firstLineChars="100" w:firstLine="206"/>
              <w:jc w:val="left"/>
              <w:rPr>
                <w:rFonts w:ascii="游ゴシック Light" w:eastAsia="游ゴシック Light" w:hAnsi="游ゴシック Light"/>
                <w:b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b/>
                <w:szCs w:val="21"/>
              </w:rPr>
              <w:t>基調講演「ヤングケアラー支援について～支援のポイント～</w:t>
            </w:r>
            <w:r w:rsidRPr="00DD71F7">
              <w:rPr>
                <w:rFonts w:ascii="游ゴシック Light" w:eastAsia="游ゴシック Light" w:hAnsi="游ゴシック Light" w:hint="eastAsia"/>
                <w:b/>
                <w:szCs w:val="21"/>
              </w:rPr>
              <w:t>」</w:t>
            </w:r>
          </w:p>
          <w:p w:rsidR="00222C02" w:rsidRPr="00DD71F7" w:rsidRDefault="00222C02" w:rsidP="00A420DD">
            <w:pPr>
              <w:pStyle w:val="a9"/>
              <w:spacing w:line="240" w:lineRule="exact"/>
              <w:ind w:leftChars="0" w:left="0" w:firstLineChars="200" w:firstLine="420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 xml:space="preserve">講　師　</w:t>
            </w:r>
          </w:p>
          <w:p w:rsidR="00222C02" w:rsidRPr="00DD71F7" w:rsidRDefault="00222C02" w:rsidP="00A420DD">
            <w:pPr>
              <w:pStyle w:val="a9"/>
              <w:spacing w:line="240" w:lineRule="exact"/>
              <w:ind w:leftChars="200" w:left="420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>埼玉県立大学保健医療福祉学部</w:t>
            </w:r>
          </w:p>
          <w:p w:rsidR="00222C02" w:rsidRPr="00DD71F7" w:rsidRDefault="00222C02" w:rsidP="00A420DD">
            <w:pPr>
              <w:pStyle w:val="a9"/>
              <w:spacing w:line="240" w:lineRule="exact"/>
              <w:ind w:leftChars="200" w:left="420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>埼玉県立大学院保健医療福祉学部研究科</w:t>
            </w:r>
          </w:p>
          <w:p w:rsidR="00222C02" w:rsidRDefault="00222C02" w:rsidP="00A420DD">
            <w:pPr>
              <w:spacing w:line="240" w:lineRule="exact"/>
              <w:ind w:firstLineChars="1200" w:firstLine="2520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>教　授　　上原　美子　氏</w:t>
            </w:r>
          </w:p>
          <w:p w:rsidR="00A420DD" w:rsidRDefault="00A420DD" w:rsidP="00A420DD">
            <w:pPr>
              <w:spacing w:line="240" w:lineRule="exact"/>
              <w:ind w:leftChars="100" w:left="2270" w:hangingChars="1000" w:hanging="2060"/>
              <w:jc w:val="left"/>
              <w:rPr>
                <w:rFonts w:ascii="游ゴシック Light" w:eastAsia="游ゴシック Light" w:hAnsi="游ゴシック Light"/>
                <w:b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b/>
                <w:szCs w:val="21"/>
              </w:rPr>
              <w:t>元当事者による講演</w:t>
            </w:r>
          </w:p>
          <w:p w:rsidR="00A420DD" w:rsidRPr="00DD71F7" w:rsidRDefault="00A420DD" w:rsidP="00A420DD">
            <w:pPr>
              <w:spacing w:line="240" w:lineRule="exact"/>
              <w:ind w:leftChars="100" w:left="2270" w:hangingChars="1000" w:hanging="2060"/>
              <w:jc w:val="left"/>
              <w:rPr>
                <w:rFonts w:ascii="游ゴシック Light" w:eastAsia="游ゴシック Light" w:hAnsi="游ゴシック Light"/>
                <w:b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b/>
                <w:szCs w:val="21"/>
              </w:rPr>
              <w:t>「ヤングケアラーの現状と必要な支援について」</w:t>
            </w:r>
          </w:p>
          <w:p w:rsidR="00A420DD" w:rsidRPr="00DD71F7" w:rsidRDefault="00E84009" w:rsidP="00A420DD">
            <w:pPr>
              <w:pStyle w:val="a9"/>
              <w:spacing w:line="240" w:lineRule="exact"/>
              <w:ind w:leftChars="0" w:left="0" w:firstLineChars="200" w:firstLine="420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講　</w:t>
            </w:r>
            <w:bookmarkStart w:id="0" w:name="_GoBack"/>
            <w:bookmarkEnd w:id="0"/>
            <w:r>
              <w:rPr>
                <w:rFonts w:ascii="游ゴシック Light" w:eastAsia="游ゴシック Light" w:hAnsi="游ゴシック Light" w:hint="eastAsia"/>
                <w:szCs w:val="21"/>
              </w:rPr>
              <w:t>師</w:t>
            </w:r>
            <w:r w:rsidR="00A420DD" w:rsidRPr="00DD71F7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</w:p>
          <w:p w:rsidR="00A420DD" w:rsidRPr="00F453A9" w:rsidRDefault="00A420DD" w:rsidP="00A420DD">
            <w:pPr>
              <w:spacing w:line="240" w:lineRule="exact"/>
              <w:ind w:firstLineChars="300" w:firstLine="630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（</w:t>
            </w:r>
            <w:r w:rsidRPr="00F453A9">
              <w:rPr>
                <w:rFonts w:ascii="游ゴシック Light" w:eastAsia="游ゴシック Light" w:hAnsi="游ゴシック Light" w:hint="eastAsia"/>
                <w:szCs w:val="21"/>
              </w:rPr>
              <w:t>一般社団法人日本ケアラー連盟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からの推薦者）</w:t>
            </w:r>
          </w:p>
          <w:p w:rsidR="00A420DD" w:rsidRDefault="00A420DD" w:rsidP="00A420DD">
            <w:pPr>
              <w:spacing w:line="240" w:lineRule="exact"/>
              <w:ind w:firstLineChars="1600" w:firstLine="3360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:rsidR="00A420DD" w:rsidRPr="00CC1DD8" w:rsidRDefault="00A420DD" w:rsidP="00A420DD">
            <w:pPr>
              <w:spacing w:line="240" w:lineRule="exact"/>
              <w:ind w:firstLineChars="100" w:firstLine="206"/>
              <w:jc w:val="left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Cs w:val="21"/>
              </w:rPr>
              <w:t xml:space="preserve">シンポジウム　</w:t>
            </w:r>
          </w:p>
          <w:p w:rsidR="00A420DD" w:rsidRPr="00DD71F7" w:rsidRDefault="00A420DD" w:rsidP="00A420DD">
            <w:pPr>
              <w:tabs>
                <w:tab w:val="center" w:pos="3081"/>
              </w:tabs>
              <w:spacing w:line="240" w:lineRule="exact"/>
              <w:jc w:val="left"/>
              <w:rPr>
                <w:rFonts w:ascii="游ゴシック Light" w:eastAsia="游ゴシック Light" w:hAnsi="游ゴシック Light"/>
                <w:b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b/>
                <w:szCs w:val="21"/>
              </w:rPr>
              <w:t xml:space="preserve">　テーマ</w:t>
            </w:r>
            <w:r>
              <w:rPr>
                <w:rFonts w:ascii="游ゴシック Light" w:eastAsia="游ゴシック Light" w:hAnsi="游ゴシック Light"/>
                <w:b/>
                <w:szCs w:val="21"/>
              </w:rPr>
              <w:tab/>
            </w:r>
          </w:p>
          <w:p w:rsidR="00A420DD" w:rsidRDefault="00A420DD" w:rsidP="00A420DD">
            <w:pPr>
              <w:spacing w:line="240" w:lineRule="exact"/>
              <w:ind w:left="206" w:hangingChars="100" w:hanging="206"/>
              <w:jc w:val="left"/>
              <w:rPr>
                <w:rFonts w:ascii="游ゴシック Light" w:eastAsia="游ゴシック Light" w:hAnsi="游ゴシック Light"/>
                <w:b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b/>
                <w:szCs w:val="21"/>
              </w:rPr>
              <w:t>「多機関連携による今後のヤングケアラー支援について考える」</w:t>
            </w:r>
          </w:p>
          <w:p w:rsidR="00A420DD" w:rsidRDefault="00A420DD" w:rsidP="00A420DD">
            <w:pPr>
              <w:spacing w:line="240" w:lineRule="exact"/>
              <w:ind w:left="206" w:hangingChars="100" w:hanging="206"/>
              <w:jc w:val="left"/>
              <w:rPr>
                <w:rFonts w:ascii="游ゴシック Light" w:eastAsia="游ゴシック Light" w:hAnsi="游ゴシック Light"/>
                <w:b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b/>
                <w:szCs w:val="21"/>
              </w:rPr>
              <w:t xml:space="preserve">　コーディネーター</w:t>
            </w:r>
          </w:p>
          <w:p w:rsidR="00A420DD" w:rsidRDefault="00A420DD" w:rsidP="00A420DD">
            <w:pPr>
              <w:spacing w:line="240" w:lineRule="exact"/>
              <w:ind w:firstLineChars="200" w:firstLine="420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福島県児童家庭課</w:t>
            </w:r>
          </w:p>
          <w:p w:rsidR="00A420DD" w:rsidRDefault="00A420DD" w:rsidP="00A420DD">
            <w:pPr>
              <w:spacing w:line="240" w:lineRule="exact"/>
              <w:ind w:firstLineChars="200" w:firstLine="420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A70F22">
              <w:rPr>
                <w:rFonts w:ascii="游ゴシック Light" w:eastAsia="游ゴシック Light" w:hAnsi="游ゴシック Light" w:hint="eastAsia"/>
                <w:szCs w:val="21"/>
              </w:rPr>
              <w:t>ヤングケアラー・コーディネーター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　　　</w:t>
            </w:r>
            <w:r w:rsidRPr="00A70F22">
              <w:rPr>
                <w:rFonts w:ascii="游ゴシック Light" w:eastAsia="游ゴシック Light" w:hAnsi="游ゴシック Light" w:hint="eastAsia"/>
                <w:szCs w:val="21"/>
              </w:rPr>
              <w:t>菊地　とも子</w:t>
            </w:r>
          </w:p>
          <w:p w:rsidR="00A420DD" w:rsidRPr="00A70F22" w:rsidRDefault="00A420DD" w:rsidP="00A420DD">
            <w:pPr>
              <w:spacing w:line="240" w:lineRule="exact"/>
              <w:ind w:firstLineChars="200" w:firstLine="420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:rsidR="00A420DD" w:rsidRPr="00D9002C" w:rsidRDefault="00A420DD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○　元当事者（元ヤングケアラー）</w:t>
            </w:r>
          </w:p>
          <w:p w:rsidR="00222C02" w:rsidRDefault="00222C02" w:rsidP="00A420DD">
            <w:pPr>
              <w:spacing w:line="240" w:lineRule="exact"/>
              <w:ind w:firstLineChars="1600" w:firstLine="3360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 xml:space="preserve">　　 </w:t>
            </w:r>
          </w:p>
          <w:p w:rsidR="00222C02" w:rsidRPr="00DD71F7" w:rsidRDefault="00222C02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 xml:space="preserve">○　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福島県立会津農林高等学校長</w:t>
            </w: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</w:p>
          <w:p w:rsidR="00222C02" w:rsidRDefault="00222C02" w:rsidP="00A420DD">
            <w:pPr>
              <w:spacing w:line="240" w:lineRule="exact"/>
              <w:ind w:firstLineChars="200" w:firstLine="420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福島県高等学校長協会 生徒指導委員長</w:t>
            </w: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佐藤　文男</w:t>
            </w: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 xml:space="preserve">　氏</w:t>
            </w:r>
          </w:p>
          <w:p w:rsidR="00222C02" w:rsidRDefault="00222C02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:rsidR="005111DA" w:rsidRDefault="005111DA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○　郡山市こども家庭支援課こども家庭相談支援係長</w:t>
            </w:r>
          </w:p>
          <w:p w:rsidR="00222C02" w:rsidRPr="00E91C3F" w:rsidRDefault="005111DA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　　要保護児童対策地域協議会調整機関　　 関　 隆 之　氏</w:t>
            </w:r>
          </w:p>
          <w:p w:rsidR="00222C02" w:rsidRPr="00DD71F7" w:rsidRDefault="00222C02" w:rsidP="00A420DD">
            <w:pPr>
              <w:spacing w:line="240" w:lineRule="exact"/>
              <w:ind w:firstLineChars="1100" w:firstLine="2310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 xml:space="preserve">　　　</w:t>
            </w:r>
          </w:p>
          <w:p w:rsidR="00222C02" w:rsidRDefault="00222C02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○</w:t>
            </w: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 xml:space="preserve">　一般社団法人福島県介護支援専門員協会　</w:t>
            </w:r>
          </w:p>
          <w:p w:rsidR="001E0EE1" w:rsidRDefault="00222C02" w:rsidP="00A420DD">
            <w:pPr>
              <w:spacing w:line="240" w:lineRule="exact"/>
              <w:ind w:firstLineChars="200" w:firstLine="420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>介護支援専門員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>・社会福祉士</w:t>
            </w: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　　　 　</w:t>
            </w: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>吉田　光子　氏</w:t>
            </w:r>
          </w:p>
          <w:p w:rsidR="00222C02" w:rsidRDefault="00222C02" w:rsidP="00A420DD">
            <w:pPr>
              <w:spacing w:line="240" w:lineRule="exact"/>
              <w:ind w:firstLineChars="100" w:firstLine="206"/>
              <w:jc w:val="left"/>
              <w:rPr>
                <w:rFonts w:ascii="游ゴシック Light" w:eastAsia="游ゴシック Light" w:hAnsi="游ゴシック Light"/>
                <w:b/>
                <w:szCs w:val="21"/>
              </w:rPr>
            </w:pPr>
            <w:r w:rsidRPr="0001316F">
              <w:rPr>
                <w:rFonts w:ascii="游ゴシック Light" w:eastAsia="游ゴシック Light" w:hAnsi="游ゴシック Light" w:hint="eastAsia"/>
                <w:b/>
                <w:szCs w:val="21"/>
              </w:rPr>
              <w:t>助言者</w:t>
            </w:r>
          </w:p>
          <w:p w:rsidR="00222C02" w:rsidRDefault="00222C02" w:rsidP="00A420DD">
            <w:pPr>
              <w:spacing w:line="240" w:lineRule="exact"/>
              <w:ind w:firstLineChars="200" w:firstLine="420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同上大学院　</w:t>
            </w: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>教　授　　上原　美子　氏</w:t>
            </w:r>
          </w:p>
          <w:p w:rsidR="00222C02" w:rsidRPr="00DD71F7" w:rsidRDefault="00222C02" w:rsidP="00A420DD">
            <w:pPr>
              <w:spacing w:line="240" w:lineRule="exact"/>
              <w:ind w:firstLineChars="900" w:firstLine="1890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 xml:space="preserve">　　</w:t>
            </w:r>
          </w:p>
          <w:p w:rsidR="00222C02" w:rsidRDefault="00222C02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b/>
                <w:szCs w:val="21"/>
              </w:rPr>
              <w:t xml:space="preserve">　質疑応答　</w:t>
            </w: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>（チャット及び事前質問に対応）</w:t>
            </w:r>
          </w:p>
          <w:p w:rsidR="00222C02" w:rsidRPr="00DD71F7" w:rsidRDefault="00222C02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szCs w:val="21"/>
              </w:rPr>
            </w:pPr>
          </w:p>
          <w:p w:rsidR="00222C02" w:rsidRPr="00DD71F7" w:rsidRDefault="00222C02" w:rsidP="00A420DD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b/>
                <w:szCs w:val="21"/>
              </w:rPr>
            </w:pPr>
            <w:r w:rsidRPr="00DD71F7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DD71F7">
              <w:rPr>
                <w:rFonts w:ascii="游ゴシック Light" w:eastAsia="游ゴシック Light" w:hAnsi="游ゴシック Light" w:hint="eastAsia"/>
                <w:b/>
                <w:szCs w:val="21"/>
              </w:rPr>
              <w:t>閉　会</w:t>
            </w:r>
          </w:p>
        </w:tc>
      </w:tr>
    </w:tbl>
    <w:p w:rsidR="004A653C" w:rsidRDefault="004A653C" w:rsidP="00052455">
      <w:pPr>
        <w:widowControl/>
        <w:spacing w:line="280" w:lineRule="exact"/>
        <w:ind w:left="420" w:right="-285" w:hangingChars="200" w:hanging="420"/>
        <w:rPr>
          <w:rFonts w:ascii="游ゴシック Light" w:eastAsia="游ゴシック Light" w:hAnsi="游ゴシック Light"/>
        </w:rPr>
      </w:pPr>
    </w:p>
    <w:p w:rsidR="002A1D0D" w:rsidRPr="00446EBA" w:rsidRDefault="002A1D0D" w:rsidP="002A1D0D">
      <w:r>
        <w:rPr>
          <w:rFonts w:ascii="游ゴシック Light" w:eastAsia="游ゴシック Light" w:hAnsi="游ゴシック Light" w:hint="eastAsia"/>
        </w:rPr>
        <w:lastRenderedPageBreak/>
        <w:t xml:space="preserve">６　</w:t>
      </w:r>
      <w:r w:rsidRPr="00446EBA">
        <w:rPr>
          <w:rFonts w:hint="eastAsia"/>
        </w:rPr>
        <w:t>申込</w:t>
      </w:r>
      <w:r>
        <w:rPr>
          <w:rFonts w:hint="eastAsia"/>
        </w:rPr>
        <w:t>み</w:t>
      </w:r>
      <w:r w:rsidRPr="00446EBA">
        <w:rPr>
          <w:rFonts w:hint="eastAsia"/>
        </w:rPr>
        <w:t>方法等</w:t>
      </w:r>
    </w:p>
    <w:p w:rsidR="002A1D0D" w:rsidRPr="00C4299B" w:rsidRDefault="002A1D0D" w:rsidP="002A1D0D">
      <w:pPr>
        <w:pStyle w:val="a9"/>
        <w:numPr>
          <w:ilvl w:val="0"/>
          <w:numId w:val="5"/>
        </w:numPr>
        <w:ind w:leftChars="0"/>
        <w:rPr>
          <w:b/>
        </w:rPr>
      </w:pPr>
      <w:r>
        <w:rPr>
          <w:rFonts w:hint="eastAsia"/>
        </w:rPr>
        <w:t>申込先は福島県児童家庭課となりますが、</w:t>
      </w:r>
      <w:r w:rsidRPr="00C4299B">
        <w:rPr>
          <w:rFonts w:hint="eastAsia"/>
          <w:b/>
        </w:rPr>
        <w:t>かんたん申請・申込みシステム（下記</w:t>
      </w:r>
      <w:r w:rsidRPr="00C4299B">
        <w:rPr>
          <w:rFonts w:hint="eastAsia"/>
          <w:b/>
        </w:rPr>
        <w:t>URL</w:t>
      </w:r>
      <w:r w:rsidRPr="00C4299B">
        <w:rPr>
          <w:rFonts w:hint="eastAsia"/>
          <w:b/>
        </w:rPr>
        <w:t>、</w:t>
      </w:r>
      <w:r w:rsidRPr="00C4299B">
        <w:rPr>
          <w:rFonts w:hint="eastAsia"/>
          <w:b/>
        </w:rPr>
        <w:t>QR</w:t>
      </w:r>
      <w:r w:rsidRPr="00C4299B">
        <w:rPr>
          <w:rFonts w:hint="eastAsia"/>
          <w:b/>
        </w:rPr>
        <w:t>コード）から申込みをお願いします。</w:t>
      </w:r>
    </w:p>
    <w:p w:rsidR="002A1D0D" w:rsidRDefault="002A1D0D" w:rsidP="002A1D0D">
      <w:pPr>
        <w:ind w:left="147" w:firstLineChars="300" w:firstLine="630"/>
      </w:pPr>
      <w:r w:rsidRPr="00C4299B">
        <w:rPr>
          <w:rFonts w:hint="eastAsia"/>
        </w:rPr>
        <w:t>（問合せ先）電話　０２４－５２１－８６６５</w:t>
      </w:r>
    </w:p>
    <w:p w:rsidR="002A1D0D" w:rsidRDefault="002A1D0D" w:rsidP="002A1D0D">
      <w:pPr>
        <w:ind w:left="147" w:firstLineChars="300" w:firstLine="630"/>
      </w:pPr>
    </w:p>
    <w:p w:rsidR="002A1D0D" w:rsidRPr="007750E9" w:rsidRDefault="002A1D0D" w:rsidP="002A1D0D">
      <w:pPr>
        <w:ind w:left="147" w:firstLineChars="300" w:firstLine="630"/>
        <w:rPr>
          <w:color w:val="0000FF"/>
        </w:rPr>
      </w:pPr>
    </w:p>
    <w:p w:rsidR="002A1D0D" w:rsidRPr="007750E9" w:rsidRDefault="002A1D0D" w:rsidP="002A1D0D">
      <w:pPr>
        <w:ind w:left="147" w:firstLineChars="300" w:firstLine="720"/>
        <w:rPr>
          <w:color w:val="0000FF"/>
          <w:sz w:val="24"/>
          <w:szCs w:val="24"/>
        </w:rPr>
      </w:pPr>
      <w:r w:rsidRPr="007750E9">
        <w:rPr>
          <w:color w:val="0000FF"/>
          <w:sz w:val="24"/>
          <w:szCs w:val="24"/>
        </w:rPr>
        <w:t>https://www.task-asp.net/cu/eg/lar070009.task?app=202300377</w:t>
      </w:r>
    </w:p>
    <w:p w:rsidR="002A1D0D" w:rsidRPr="00446EBA" w:rsidRDefault="002A1D0D" w:rsidP="002A1D0D">
      <w:r w:rsidRPr="00446EB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1B2B25" wp14:editId="22533429">
                <wp:simplePos x="0" y="0"/>
                <wp:positionH relativeFrom="column">
                  <wp:posOffset>3747135</wp:posOffset>
                </wp:positionH>
                <wp:positionV relativeFrom="paragraph">
                  <wp:posOffset>117475</wp:posOffset>
                </wp:positionV>
                <wp:extent cx="1203960" cy="946785"/>
                <wp:effectExtent l="0" t="0" r="0" b="57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D0D" w:rsidRDefault="002A1D0D" w:rsidP="002A1D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111B45" wp14:editId="5C501110">
                                  <wp:extent cx="914400" cy="91440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QR_R5支援者WEB研修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B2B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05pt;margin-top:9.25pt;width:94.8pt;height:7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Y6PgIAAC4EAAAOAAAAZHJzL2Uyb0RvYy54bWysU82O0zAQviPxDpbvNG3ob9R0tXQpQtoF&#10;pIUHcBynsXA8wXablGMrIR6CV0CceZ68CGO32y1wQ+RgzWQ838x883l+1VaKbIWxEnRKB70+JUJz&#10;yKVep/TD+9WzKSXWMZ0zBVqkdCcsvVo8fTJv6kTEUILKhSEIom3S1CktnauTKLK8FBWzPaiFxmAB&#10;pmIOXbOOcsMaRK9UFPf746gBk9cGuLAW/94cg3QR8ItCcPe2KKxwRKUUe3PhNOHM/Bkt5ixZG1aX&#10;kp/aYP/QRcWkxqJnqBvmGNkY+RdUJbkBC4XrcagiKArJRZgBpxn0/5jmvmS1CLMgObY+02T/Hyx/&#10;s31niMxTGg8mlGhW4ZK6w5du/73b/+wOX0l3+NYdDt3+B/ok9oQ1tU0w777GTNe+gBYXH4a39S3w&#10;j5ZoWJZMr8W1MdCUguXY8MBnRhepRxzrQbLmDnKsyzYOAlBbmMqzifwQRMfF7c7LEq0j3JeM+89n&#10;YwxxjM2G48l0FEqw5CG7Nta9ElARb6TUoBgCOtveWue7YcnDFV/MgpL5SioVHLPOlsqQLUPhrMJ3&#10;Qv/tmtKkweqjeBSQNfj8oKlKOhS2klVKp33/+XSWeDZe6jzYjkl1tLETpU/0eEaO3Lg2a/Gi5yyD&#10;fIdEGTgKGB8cGiWYz5Q0KN6U2k8bZgQl6rVGsmeD4dCrPTjD0SRGx1xGsssI0xyhUuooOZpLF16I&#10;71fDNS6lkIGvx05OvaIoA42nB+RVf+mHW4/PfPELAAD//wMAUEsDBBQABgAIAAAAIQCKWdG/3gAA&#10;AAoBAAAPAAAAZHJzL2Rvd25yZXYueG1sTI/LTsMwEEX3SPyDNUhsEHWKSNyEOBUggdj28QGT2E0i&#10;4nEUu0369wwrWM7coztnyu3iBnGxU+g9aVivEhCWGm96ajUcDx+PGxAhIhkcPFkNVxtgW93elFgY&#10;P9POXvaxFVxCoUANXYxjIWVoOuswrPxoibOTnxxGHqdWmglnLneDfEqSTDrsiS90ONr3zjbf+7PT&#10;cPqaH9J8rj/jUe2eszfsVe2vWt/fLa8vIKJd4h8Mv/qsDhU71f5MJohBQ5ona0Y52KQgGFAqVyBq&#10;XmQqA1mV8v8L1Q8AAAD//wMAUEsBAi0AFAAGAAgAAAAhALaDOJL+AAAA4QEAABMAAAAAAAAAAAAA&#10;AAAAAAAAAFtDb250ZW50X1R5cGVzXS54bWxQSwECLQAUAAYACAAAACEAOP0h/9YAAACUAQAACwAA&#10;AAAAAAAAAAAAAAAvAQAAX3JlbHMvLnJlbHNQSwECLQAUAAYACAAAACEAFOa2Oj4CAAAuBAAADgAA&#10;AAAAAAAAAAAAAAAuAgAAZHJzL2Uyb0RvYy54bWxQSwECLQAUAAYACAAAACEAilnRv94AAAAKAQAA&#10;DwAAAAAAAAAAAAAAAACYBAAAZHJzL2Rvd25yZXYueG1sUEsFBgAAAAAEAAQA8wAAAKMFAAAAAA==&#10;" stroked="f">
                <v:textbox>
                  <w:txbxContent>
                    <w:p w:rsidR="002A1D0D" w:rsidRDefault="002A1D0D" w:rsidP="002A1D0D">
                      <w:r>
                        <w:rPr>
                          <w:noProof/>
                        </w:rPr>
                        <w:drawing>
                          <wp:inline distT="0" distB="0" distL="0" distR="0" wp14:anchorId="65111B45" wp14:editId="5C501110">
                            <wp:extent cx="914400" cy="91440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QR_R5支援者WEB研修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1D0D" w:rsidRPr="00446EBA" w:rsidRDefault="002A1D0D" w:rsidP="002A1D0D">
      <w:r w:rsidRPr="00446EB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04DD56" wp14:editId="6EAC2147">
                <wp:simplePos x="0" y="0"/>
                <wp:positionH relativeFrom="column">
                  <wp:posOffset>1941195</wp:posOffset>
                </wp:positionH>
                <wp:positionV relativeFrom="paragraph">
                  <wp:posOffset>218440</wp:posOffset>
                </wp:positionV>
                <wp:extent cx="169926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D0D" w:rsidRDefault="002A1D0D" w:rsidP="002A1D0D">
                            <w:r>
                              <w:t>QR</w:t>
                            </w:r>
                            <w:r>
                              <w:t>コードはこちら</w:t>
                            </w:r>
                            <w: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04DD56" id="_x0000_s1027" type="#_x0000_t202" style="position:absolute;left:0;text-align:left;margin-left:152.85pt;margin-top:17.2pt;width:133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VOQQIAADQEAAAOAAAAZHJzL2Uyb0RvYy54bWysU82O0zAQviPxDpbvNG3Ulm3UdLV0KUJa&#10;fqSFB3Adp7FwPMZ2m5TjVlrxELwC4szz5EUYO91utdwQOVgzmZnPM998nl+2tSI7YZ0EndPRYEiJ&#10;0BwKqTc5/fxp9eKCEueZLpgCLXK6F45eLp4/mzcmEylUoAphCYJolzUmp5X3JksSxytRMzcAIzQG&#10;S7A18+jaTVJY1iB6rZJ0OJwmDdjCWODCOfx73QfpIuKXpeD+Q1k64YnKKfbm42njuQ5nspizbGOZ&#10;qSQ/tsH+oYuaSY2XnqCumWdka+VfULXkFhyUfsChTqAsJRdxBpxmNHwyzW3FjIizIDnOnGhy/w+W&#10;v999tEQWOU0p0azGFXWH++7uZ3f3uzt8J93hR3c4dHe/0CdpoKsxLsOqW4N1vn0FLa49ju7MDfAv&#10;jmhYVkxvxJW10FSCFdjuKFQmZ6U9jgsg6+YdFHgv23qIQG1p68AlskMQHde2P61KtJ7wcOV0Nkun&#10;GOIYG42H42kal5mw7KHcWOffCKhJMHJqUQsRnu1unA/tsOwhJdzmQMliJZWKjt2sl8qSHUPdrOIX&#10;J3iSpjRpcjqbpJOIrCHUR0nV0qOulaxzejEMX6+0QMdrXcQUz6TqbexE6SM/gZKeHN+u27iZSF7g&#10;bg3FHgmz0MsYnx0aFdhvlDQo4Zy6r1tmBSXqrUbSZ6PxOGg+OuPJS2SI2PPI+jzCNEeonHpKenPp&#10;4zuJdJgrXM5KRtoeOzm2jNKMbB6fUdD+uR+zHh/74g8AAAD//wMAUEsDBBQABgAIAAAAIQCULtjE&#10;4AAAAAoBAAAPAAAAZHJzL2Rvd25yZXYueG1sTI/LTsMwEEX3SPyDNUjsqENTtyjEqSoqNiyQKEiw&#10;dONJHOFHZLtp+HuGFd3NaI7unFtvZ2fZhDENwUu4XxTA0LdBD76X8PH+fPcALGXltbLBo4QfTLBt&#10;rq9qVelw9m84HXLPKMSnSkkwOY8V56k16FRahBE93boQncq0xp7rqM4U7ixfFsWaOzV4+mDUiE8G&#10;2+/DyUn4dGbQ+/j61Wk77V+6nRjnOEp5ezPvHoFlnPM/DH/6pA4NOR3DyevErISyEBtCaVitgBEg&#10;NmUJ7ChhKcQaeFPzywrNLwAAAP//AwBQSwECLQAUAAYACAAAACEAtoM4kv4AAADhAQAAEwAAAAAA&#10;AAAAAAAAAAAAAAAAW0NvbnRlbnRfVHlwZXNdLnhtbFBLAQItABQABgAIAAAAIQA4/SH/1gAAAJQB&#10;AAALAAAAAAAAAAAAAAAAAC8BAABfcmVscy8ucmVsc1BLAQItABQABgAIAAAAIQCdiPVOQQIAADQE&#10;AAAOAAAAAAAAAAAAAAAAAC4CAABkcnMvZTJvRG9jLnhtbFBLAQItABQABgAIAAAAIQCULtjE4AAA&#10;AAoBAAAPAAAAAAAAAAAAAAAAAJsEAABkcnMvZG93bnJldi54bWxQSwUGAAAAAAQABADzAAAAqAUA&#10;AAAA&#10;" stroked="f">
                <v:textbox style="mso-fit-shape-to-text:t">
                  <w:txbxContent>
                    <w:p w:rsidR="002A1D0D" w:rsidRDefault="002A1D0D" w:rsidP="002A1D0D">
                      <w:r>
                        <w:t>QR</w:t>
                      </w:r>
                      <w:r>
                        <w:t>コードはこちら</w:t>
                      </w:r>
                      <w:r>
                        <w:t>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1D0D" w:rsidRPr="00446EBA" w:rsidRDefault="002A1D0D" w:rsidP="002A1D0D"/>
    <w:p w:rsidR="002A1D0D" w:rsidRPr="00446EBA" w:rsidRDefault="002A1D0D" w:rsidP="002A1D0D"/>
    <w:p w:rsidR="002A1D0D" w:rsidRPr="00446EBA" w:rsidRDefault="002A1D0D" w:rsidP="002A1D0D">
      <w:pPr>
        <w:ind w:left="210" w:hangingChars="100" w:hanging="210"/>
      </w:pPr>
    </w:p>
    <w:p w:rsidR="002A1D0D" w:rsidRDefault="002A1D0D" w:rsidP="002A1D0D">
      <w:pPr>
        <w:ind w:left="210" w:hangingChars="100" w:hanging="210"/>
      </w:pPr>
    </w:p>
    <w:p w:rsidR="002A1D0D" w:rsidRDefault="002A1D0D" w:rsidP="002A1D0D">
      <w:pPr>
        <w:ind w:left="210" w:hangingChars="100" w:hanging="210"/>
      </w:pPr>
    </w:p>
    <w:p w:rsidR="002A1D0D" w:rsidRDefault="002A1D0D" w:rsidP="002A1D0D">
      <w:pPr>
        <w:ind w:left="210" w:hangingChars="100" w:hanging="210"/>
      </w:pPr>
      <w:r>
        <w:rPr>
          <w:rFonts w:hint="eastAsia"/>
        </w:rPr>
        <w:t>（２）申込み締め切りは、</w:t>
      </w:r>
      <w:r>
        <w:rPr>
          <w:rFonts w:hint="eastAsia"/>
          <w:u w:val="single"/>
        </w:rPr>
        <w:t>令和５年８月２５日（金</w:t>
      </w:r>
      <w:r w:rsidRPr="004C07E3">
        <w:rPr>
          <w:rFonts w:hint="eastAsia"/>
          <w:u w:val="single"/>
        </w:rPr>
        <w:t>）</w:t>
      </w:r>
      <w:r w:rsidRPr="00446EBA">
        <w:rPr>
          <w:rFonts w:hint="eastAsia"/>
        </w:rPr>
        <w:t>となります。</w:t>
      </w:r>
    </w:p>
    <w:p w:rsidR="00F24766" w:rsidRPr="00446EBA" w:rsidRDefault="00F24766" w:rsidP="00F24766">
      <w:pPr>
        <w:ind w:left="420" w:hangingChars="200" w:hanging="420"/>
      </w:pPr>
      <w:r>
        <w:rPr>
          <w:rFonts w:hint="eastAsia"/>
        </w:rPr>
        <w:t>（３）受講者には、令和５年８月２８日（月）までにはメールにて各申込者（所属）宛てにウェビナー</w:t>
      </w:r>
      <w:r w:rsidRPr="00446EBA">
        <w:rPr>
          <w:rFonts w:hint="eastAsia"/>
        </w:rPr>
        <w:t>ID</w:t>
      </w:r>
      <w:r w:rsidRPr="00446EBA">
        <w:rPr>
          <w:rFonts w:hint="eastAsia"/>
        </w:rPr>
        <w:t>、パスコード</w:t>
      </w:r>
      <w:r>
        <w:rPr>
          <w:rFonts w:hint="eastAsia"/>
        </w:rPr>
        <w:t>等</w:t>
      </w:r>
      <w:r w:rsidRPr="00446EBA">
        <w:rPr>
          <w:rFonts w:hint="eastAsia"/>
        </w:rPr>
        <w:t>及び資料のダウンロード先を</w:t>
      </w:r>
      <w:r>
        <w:rPr>
          <w:rFonts w:hint="eastAsia"/>
        </w:rPr>
        <w:t>御</w:t>
      </w:r>
      <w:r w:rsidRPr="00446EBA">
        <w:rPr>
          <w:rFonts w:hint="eastAsia"/>
        </w:rPr>
        <w:t>案内させていただきます。</w:t>
      </w:r>
    </w:p>
    <w:p w:rsidR="00F24766" w:rsidRPr="00446EBA" w:rsidRDefault="00F24766" w:rsidP="00F24766">
      <w:pPr>
        <w:ind w:leftChars="100" w:left="420" w:hangingChars="100" w:hanging="210"/>
      </w:pPr>
      <w:r w:rsidRPr="00446EBA">
        <w:rPr>
          <w:rFonts w:hint="eastAsia"/>
        </w:rPr>
        <w:t xml:space="preserve">　</w:t>
      </w:r>
      <w:r>
        <w:rPr>
          <w:rFonts w:hint="eastAsia"/>
        </w:rPr>
        <w:t xml:space="preserve">　なお、</w:t>
      </w:r>
      <w:r w:rsidRPr="00446EBA">
        <w:rPr>
          <w:rFonts w:hint="eastAsia"/>
        </w:rPr>
        <w:t>資料については</w:t>
      </w:r>
      <w:r>
        <w:rPr>
          <w:rFonts w:hint="eastAsia"/>
        </w:rPr>
        <w:t>令和５年９月１日以降に福島県児童家庭課のホームページにアップし</w:t>
      </w:r>
      <w:r w:rsidRPr="00446EBA">
        <w:rPr>
          <w:rFonts w:hint="eastAsia"/>
        </w:rPr>
        <w:t>ますので、事前にダウンロードして各自印刷等の対応をお願いします。</w:t>
      </w:r>
    </w:p>
    <w:p w:rsidR="002A1D0D" w:rsidRPr="00F24766" w:rsidRDefault="002A1D0D" w:rsidP="002A1D0D">
      <w:pPr>
        <w:widowControl/>
        <w:spacing w:line="280" w:lineRule="exact"/>
        <w:ind w:left="420" w:right="-285" w:hangingChars="200" w:hanging="420"/>
        <w:rPr>
          <w:rFonts w:ascii="游ゴシック Light" w:eastAsia="游ゴシック Light" w:hAnsi="游ゴシック Light"/>
        </w:rPr>
      </w:pPr>
    </w:p>
    <w:p w:rsidR="002A1D0D" w:rsidRDefault="002A1D0D" w:rsidP="002A1D0D">
      <w:pPr>
        <w:widowControl/>
        <w:spacing w:line="280" w:lineRule="exact"/>
        <w:ind w:left="420" w:right="-285" w:hangingChars="200" w:hanging="420"/>
        <w:rPr>
          <w:rFonts w:ascii="游ゴシック Light" w:eastAsia="游ゴシック Light" w:hAnsi="游ゴシック Light"/>
        </w:rPr>
      </w:pPr>
    </w:p>
    <w:p w:rsidR="002A1D0D" w:rsidRPr="00446EBA" w:rsidRDefault="002A1D0D" w:rsidP="002A1D0D">
      <w:pPr>
        <w:widowControl/>
        <w:spacing w:line="280" w:lineRule="exact"/>
        <w:ind w:left="420" w:right="-285" w:hangingChars="200" w:hanging="420"/>
        <w:rPr>
          <w:rFonts w:ascii="游ゴシック Light" w:eastAsia="游ゴシック Light" w:hAnsi="游ゴシック Light"/>
        </w:rPr>
      </w:pPr>
    </w:p>
    <w:p w:rsidR="002A1D0D" w:rsidRPr="002A1D0D" w:rsidRDefault="002A1D0D" w:rsidP="00052455">
      <w:pPr>
        <w:widowControl/>
        <w:spacing w:line="280" w:lineRule="exact"/>
        <w:ind w:left="420" w:right="-285" w:hangingChars="200" w:hanging="420"/>
        <w:rPr>
          <w:rFonts w:ascii="游ゴシック Light" w:eastAsia="游ゴシック Light" w:hAnsi="游ゴシック Light"/>
        </w:rPr>
      </w:pPr>
    </w:p>
    <w:sectPr w:rsidR="002A1D0D" w:rsidRPr="002A1D0D" w:rsidSect="00467CF3">
      <w:headerReference w:type="default" r:id="rId10"/>
      <w:pgSz w:w="11906" w:h="16838" w:code="9"/>
      <w:pgMar w:top="851" w:right="1558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29" w:rsidRDefault="00B20529" w:rsidP="00EB5551">
      <w:r>
        <w:separator/>
      </w:r>
    </w:p>
  </w:endnote>
  <w:endnote w:type="continuationSeparator" w:id="0">
    <w:p w:rsidR="00B20529" w:rsidRDefault="00B20529" w:rsidP="00EB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29" w:rsidRDefault="00B20529" w:rsidP="00EB5551">
      <w:r>
        <w:separator/>
      </w:r>
    </w:p>
  </w:footnote>
  <w:footnote w:type="continuationSeparator" w:id="0">
    <w:p w:rsidR="00B20529" w:rsidRDefault="00B20529" w:rsidP="00EB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3D" w:rsidRPr="00222C02" w:rsidRDefault="00222C02" w:rsidP="00222C02">
    <w:pPr>
      <w:pStyle w:val="a3"/>
      <w:spacing w:line="300" w:lineRule="exact"/>
      <w:ind w:firstLineChars="3100" w:firstLine="7440"/>
      <w:rPr>
        <w:rFonts w:ascii="メイリオ" w:eastAsia="メイリオ" w:hAnsi="メイリオ"/>
        <w:sz w:val="24"/>
        <w:szCs w:val="24"/>
        <w:bdr w:val="single" w:sz="4" w:space="0" w:color="auto"/>
      </w:rPr>
    </w:pPr>
    <w:r w:rsidRPr="00222C02">
      <w:rPr>
        <w:rFonts w:ascii="メイリオ" w:eastAsia="メイリオ" w:hAnsi="メイリオ" w:hint="eastAsia"/>
        <w:sz w:val="24"/>
        <w:szCs w:val="24"/>
        <w:bdr w:val="single" w:sz="4" w:space="0" w:color="auto"/>
      </w:rPr>
      <w:t xml:space="preserve">資料3-2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3328B"/>
    <w:multiLevelType w:val="hybridMultilevel"/>
    <w:tmpl w:val="F00A4896"/>
    <w:lvl w:ilvl="0" w:tplc="3A041D0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A55165B"/>
    <w:multiLevelType w:val="hybridMultilevel"/>
    <w:tmpl w:val="BFBAC3E2"/>
    <w:lvl w:ilvl="0" w:tplc="4F10ABB2">
      <w:start w:val="1"/>
      <w:numFmt w:val="decimalFullWidth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54A15F91"/>
    <w:multiLevelType w:val="multilevel"/>
    <w:tmpl w:val="54A15F91"/>
    <w:lvl w:ilvl="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44" w:hanging="420"/>
      </w:pPr>
    </w:lvl>
    <w:lvl w:ilvl="2">
      <w:start w:val="1"/>
      <w:numFmt w:val="decimalEnclosedCircle"/>
      <w:lvlText w:val="%3"/>
      <w:lvlJc w:val="left"/>
      <w:pPr>
        <w:ind w:left="1464" w:hanging="420"/>
      </w:pPr>
    </w:lvl>
    <w:lvl w:ilvl="3">
      <w:start w:val="1"/>
      <w:numFmt w:val="decimal"/>
      <w:lvlText w:val="%4."/>
      <w:lvlJc w:val="left"/>
      <w:pPr>
        <w:ind w:left="1884" w:hanging="420"/>
      </w:pPr>
    </w:lvl>
    <w:lvl w:ilvl="4">
      <w:start w:val="1"/>
      <w:numFmt w:val="aiueoFullWidth"/>
      <w:lvlText w:val="(%5)"/>
      <w:lvlJc w:val="left"/>
      <w:pPr>
        <w:ind w:left="2304" w:hanging="420"/>
      </w:pPr>
    </w:lvl>
    <w:lvl w:ilvl="5">
      <w:start w:val="1"/>
      <w:numFmt w:val="decimalEnclosedCircle"/>
      <w:lvlText w:val="%6"/>
      <w:lvlJc w:val="left"/>
      <w:pPr>
        <w:ind w:left="2724" w:hanging="420"/>
      </w:pPr>
    </w:lvl>
    <w:lvl w:ilvl="6">
      <w:start w:val="1"/>
      <w:numFmt w:val="decimal"/>
      <w:lvlText w:val="%7."/>
      <w:lvlJc w:val="left"/>
      <w:pPr>
        <w:ind w:left="3144" w:hanging="420"/>
      </w:pPr>
    </w:lvl>
    <w:lvl w:ilvl="7">
      <w:start w:val="1"/>
      <w:numFmt w:val="aiueoFullWidth"/>
      <w:lvlText w:val="(%8)"/>
      <w:lvlJc w:val="left"/>
      <w:pPr>
        <w:ind w:left="3564" w:hanging="420"/>
      </w:pPr>
    </w:lvl>
    <w:lvl w:ilvl="8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5F977E3D"/>
    <w:multiLevelType w:val="hybridMultilevel"/>
    <w:tmpl w:val="89D2D052"/>
    <w:lvl w:ilvl="0" w:tplc="34CE131C">
      <w:start w:val="1"/>
      <w:numFmt w:val="decimalFullWidth"/>
      <w:lvlText w:val="（%1）"/>
      <w:lvlJc w:val="left"/>
      <w:pPr>
        <w:ind w:left="867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4" w15:restartNumberingAfterBreak="0">
    <w:nsid w:val="6AF3499E"/>
    <w:multiLevelType w:val="hybridMultilevel"/>
    <w:tmpl w:val="031C9F3E"/>
    <w:lvl w:ilvl="0" w:tplc="1CA087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36"/>
    <w:rsid w:val="00002194"/>
    <w:rsid w:val="000030FC"/>
    <w:rsid w:val="00003316"/>
    <w:rsid w:val="000105FC"/>
    <w:rsid w:val="0001316F"/>
    <w:rsid w:val="00030C02"/>
    <w:rsid w:val="00037418"/>
    <w:rsid w:val="000467C3"/>
    <w:rsid w:val="00052455"/>
    <w:rsid w:val="000708B0"/>
    <w:rsid w:val="00097B82"/>
    <w:rsid w:val="000E399D"/>
    <w:rsid w:val="000F1C3A"/>
    <w:rsid w:val="000F3203"/>
    <w:rsid w:val="0013024B"/>
    <w:rsid w:val="00182A70"/>
    <w:rsid w:val="00182B3C"/>
    <w:rsid w:val="00183FB1"/>
    <w:rsid w:val="0018593E"/>
    <w:rsid w:val="001A4BD6"/>
    <w:rsid w:val="001A4C3E"/>
    <w:rsid w:val="001A5C60"/>
    <w:rsid w:val="001B31A0"/>
    <w:rsid w:val="001C4812"/>
    <w:rsid w:val="001E04C0"/>
    <w:rsid w:val="001E0EE1"/>
    <w:rsid w:val="00222C02"/>
    <w:rsid w:val="002341A5"/>
    <w:rsid w:val="00235CD8"/>
    <w:rsid w:val="0026156C"/>
    <w:rsid w:val="002A1D0D"/>
    <w:rsid w:val="002A6821"/>
    <w:rsid w:val="002B33E2"/>
    <w:rsid w:val="002B3A5E"/>
    <w:rsid w:val="002D63EB"/>
    <w:rsid w:val="002E76CF"/>
    <w:rsid w:val="002F039F"/>
    <w:rsid w:val="00311573"/>
    <w:rsid w:val="00387D58"/>
    <w:rsid w:val="003A64AE"/>
    <w:rsid w:val="003B0A2D"/>
    <w:rsid w:val="003C1ABD"/>
    <w:rsid w:val="003D20D8"/>
    <w:rsid w:val="00401A61"/>
    <w:rsid w:val="00421563"/>
    <w:rsid w:val="00422DCE"/>
    <w:rsid w:val="00432DC7"/>
    <w:rsid w:val="00433D9C"/>
    <w:rsid w:val="0044545E"/>
    <w:rsid w:val="00446EBA"/>
    <w:rsid w:val="00467CF3"/>
    <w:rsid w:val="004807AC"/>
    <w:rsid w:val="00484A23"/>
    <w:rsid w:val="00491A02"/>
    <w:rsid w:val="004A653C"/>
    <w:rsid w:val="004B1ED8"/>
    <w:rsid w:val="004B24C3"/>
    <w:rsid w:val="004C07E3"/>
    <w:rsid w:val="004C7005"/>
    <w:rsid w:val="004C79F4"/>
    <w:rsid w:val="004E123D"/>
    <w:rsid w:val="004E1947"/>
    <w:rsid w:val="004F60DD"/>
    <w:rsid w:val="005111DA"/>
    <w:rsid w:val="00511875"/>
    <w:rsid w:val="0053271C"/>
    <w:rsid w:val="005505E1"/>
    <w:rsid w:val="00554DE8"/>
    <w:rsid w:val="005551F2"/>
    <w:rsid w:val="005838A0"/>
    <w:rsid w:val="005A590F"/>
    <w:rsid w:val="005C406B"/>
    <w:rsid w:val="005C66D3"/>
    <w:rsid w:val="005F1EAA"/>
    <w:rsid w:val="005F1EF1"/>
    <w:rsid w:val="00607E0D"/>
    <w:rsid w:val="0063347B"/>
    <w:rsid w:val="006336CD"/>
    <w:rsid w:val="0063484C"/>
    <w:rsid w:val="00661D63"/>
    <w:rsid w:val="006934BA"/>
    <w:rsid w:val="006A5589"/>
    <w:rsid w:val="006A6E79"/>
    <w:rsid w:val="006B3A6B"/>
    <w:rsid w:val="006B50CB"/>
    <w:rsid w:val="006C38EB"/>
    <w:rsid w:val="006D46DA"/>
    <w:rsid w:val="00700703"/>
    <w:rsid w:val="007027B3"/>
    <w:rsid w:val="00727ABC"/>
    <w:rsid w:val="007434CD"/>
    <w:rsid w:val="00751FD3"/>
    <w:rsid w:val="00755506"/>
    <w:rsid w:val="00782498"/>
    <w:rsid w:val="0078547D"/>
    <w:rsid w:val="0079389A"/>
    <w:rsid w:val="007B49B1"/>
    <w:rsid w:val="007E0435"/>
    <w:rsid w:val="0081304D"/>
    <w:rsid w:val="00813A55"/>
    <w:rsid w:val="008555EB"/>
    <w:rsid w:val="008618B0"/>
    <w:rsid w:val="00887148"/>
    <w:rsid w:val="008955DA"/>
    <w:rsid w:val="008B60F9"/>
    <w:rsid w:val="008E2A4A"/>
    <w:rsid w:val="008E67D8"/>
    <w:rsid w:val="008F300F"/>
    <w:rsid w:val="00902573"/>
    <w:rsid w:val="009331BE"/>
    <w:rsid w:val="00933BBB"/>
    <w:rsid w:val="00976EF7"/>
    <w:rsid w:val="0099663A"/>
    <w:rsid w:val="009B3677"/>
    <w:rsid w:val="00A14C1B"/>
    <w:rsid w:val="00A3675D"/>
    <w:rsid w:val="00A420DD"/>
    <w:rsid w:val="00A44C36"/>
    <w:rsid w:val="00A64174"/>
    <w:rsid w:val="00A70F22"/>
    <w:rsid w:val="00A92D20"/>
    <w:rsid w:val="00A97344"/>
    <w:rsid w:val="00AA5972"/>
    <w:rsid w:val="00AA62E8"/>
    <w:rsid w:val="00AB1993"/>
    <w:rsid w:val="00AC2C62"/>
    <w:rsid w:val="00AC412D"/>
    <w:rsid w:val="00AD2BB9"/>
    <w:rsid w:val="00B12403"/>
    <w:rsid w:val="00B20529"/>
    <w:rsid w:val="00B33A6D"/>
    <w:rsid w:val="00B56637"/>
    <w:rsid w:val="00B7383B"/>
    <w:rsid w:val="00B913B9"/>
    <w:rsid w:val="00BA3F70"/>
    <w:rsid w:val="00BB7373"/>
    <w:rsid w:val="00BC64B1"/>
    <w:rsid w:val="00BD26F9"/>
    <w:rsid w:val="00BE2D7C"/>
    <w:rsid w:val="00C4299B"/>
    <w:rsid w:val="00C438FB"/>
    <w:rsid w:val="00C73BB2"/>
    <w:rsid w:val="00C90F0B"/>
    <w:rsid w:val="00CA3B30"/>
    <w:rsid w:val="00CC1DD8"/>
    <w:rsid w:val="00CF0E7D"/>
    <w:rsid w:val="00D46AE3"/>
    <w:rsid w:val="00D53B6E"/>
    <w:rsid w:val="00D553DC"/>
    <w:rsid w:val="00D5546F"/>
    <w:rsid w:val="00D61142"/>
    <w:rsid w:val="00D6531E"/>
    <w:rsid w:val="00D70613"/>
    <w:rsid w:val="00D942CF"/>
    <w:rsid w:val="00DA018D"/>
    <w:rsid w:val="00DA5925"/>
    <w:rsid w:val="00DD71F7"/>
    <w:rsid w:val="00DE6FD1"/>
    <w:rsid w:val="00DF6372"/>
    <w:rsid w:val="00E1201A"/>
    <w:rsid w:val="00E1694A"/>
    <w:rsid w:val="00E172D9"/>
    <w:rsid w:val="00E63A9B"/>
    <w:rsid w:val="00E726C6"/>
    <w:rsid w:val="00E74055"/>
    <w:rsid w:val="00E75CA7"/>
    <w:rsid w:val="00E84009"/>
    <w:rsid w:val="00E91C3F"/>
    <w:rsid w:val="00EB5551"/>
    <w:rsid w:val="00EB566F"/>
    <w:rsid w:val="00EC3BBD"/>
    <w:rsid w:val="00ED5565"/>
    <w:rsid w:val="00F02057"/>
    <w:rsid w:val="00F03993"/>
    <w:rsid w:val="00F12B6D"/>
    <w:rsid w:val="00F24766"/>
    <w:rsid w:val="00F24E03"/>
    <w:rsid w:val="00F440CD"/>
    <w:rsid w:val="00F453A9"/>
    <w:rsid w:val="00F551E8"/>
    <w:rsid w:val="00F63F40"/>
    <w:rsid w:val="00F777DF"/>
    <w:rsid w:val="00FA1DFD"/>
    <w:rsid w:val="00FB66A7"/>
    <w:rsid w:val="00FC3CA5"/>
    <w:rsid w:val="00FD2419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ACF60"/>
  <w15:chartTrackingRefBased/>
  <w15:docId w15:val="{3FD28502-624C-4016-A4D9-9FF63AAD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551"/>
  </w:style>
  <w:style w:type="paragraph" w:styleId="a5">
    <w:name w:val="footer"/>
    <w:basedOn w:val="a"/>
    <w:link w:val="a6"/>
    <w:uiPriority w:val="99"/>
    <w:unhideWhenUsed/>
    <w:rsid w:val="00EB5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551"/>
  </w:style>
  <w:style w:type="paragraph" w:styleId="a7">
    <w:name w:val="Balloon Text"/>
    <w:basedOn w:val="a"/>
    <w:link w:val="a8"/>
    <w:uiPriority w:val="99"/>
    <w:semiHidden/>
    <w:unhideWhenUsed/>
    <w:rsid w:val="0001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5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E1947"/>
    <w:pPr>
      <w:ind w:leftChars="400" w:left="840"/>
    </w:pPr>
  </w:style>
  <w:style w:type="table" w:styleId="aa">
    <w:name w:val="Table Grid"/>
    <w:basedOn w:val="a1"/>
    <w:uiPriority w:val="39"/>
    <w:rsid w:val="0026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B5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1578B-C08C-46D7-82F2-54B4D34D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とも子</dc:creator>
  <cp:keywords/>
  <dc:description/>
  <cp:lastModifiedBy>菊地 とも子</cp:lastModifiedBy>
  <cp:revision>10</cp:revision>
  <cp:lastPrinted>2023-07-10T02:11:00Z</cp:lastPrinted>
  <dcterms:created xsi:type="dcterms:W3CDTF">2023-07-10T07:03:00Z</dcterms:created>
  <dcterms:modified xsi:type="dcterms:W3CDTF">2023-07-14T08:15:00Z</dcterms:modified>
</cp:coreProperties>
</file>