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FF76" w14:textId="77777777" w:rsidR="005933F5" w:rsidRPr="005933F5" w:rsidRDefault="005933F5" w:rsidP="005933F5">
      <w:pPr>
        <w:rPr>
          <w:rFonts w:ascii="Century" w:eastAsia="ＭＳ 明朝" w:hAnsi="Century" w:cs="Times New Roman"/>
        </w:rPr>
      </w:pPr>
      <w:r w:rsidRPr="005933F5">
        <w:rPr>
          <w:rFonts w:ascii="Century" w:eastAsia="ＭＳ 明朝" w:hAnsi="Century" w:cs="Times New Roman" w:hint="eastAsia"/>
        </w:rPr>
        <w:t>様式２</w:t>
      </w:r>
    </w:p>
    <w:p w14:paraId="2C00251D" w14:textId="77777777" w:rsidR="005933F5" w:rsidRPr="005933F5" w:rsidRDefault="005933F5" w:rsidP="005933F5">
      <w:pPr>
        <w:rPr>
          <w:rFonts w:ascii="ＭＳ ゴシック" w:eastAsia="ＭＳ ゴシック" w:hAnsi="ＭＳ ゴシック" w:cs="Times New Roman"/>
        </w:rPr>
      </w:pPr>
    </w:p>
    <w:p w14:paraId="1C9C9BCF" w14:textId="77777777" w:rsidR="005933F5" w:rsidRPr="005933F5" w:rsidRDefault="005933F5" w:rsidP="005933F5">
      <w:pPr>
        <w:rPr>
          <w:rFonts w:ascii="ＭＳ ゴシック" w:eastAsia="ＭＳ ゴシック" w:hAnsi="ＭＳ ゴシック" w:cs="Times New Roman"/>
        </w:rPr>
      </w:pPr>
    </w:p>
    <w:p w14:paraId="3F12189C" w14:textId="14802406" w:rsidR="005933F5" w:rsidRPr="005933F5" w:rsidRDefault="00D640E4" w:rsidP="005933F5">
      <w:pPr>
        <w:jc w:val="center"/>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C025CC">
        <w:rPr>
          <w:rFonts w:ascii="ＭＳ ゴシック" w:eastAsia="ＭＳ ゴシック" w:hAnsi="ＭＳ ゴシック" w:cs="Times New Roman" w:hint="eastAsia"/>
        </w:rPr>
        <w:t>７</w:t>
      </w:r>
      <w:r w:rsidR="005933F5" w:rsidRPr="005933F5">
        <w:rPr>
          <w:rFonts w:ascii="ＭＳ ゴシック" w:eastAsia="ＭＳ ゴシック" w:hAnsi="ＭＳ ゴシック" w:cs="Times New Roman" w:hint="eastAsia"/>
        </w:rPr>
        <w:t>年度避難農業者経営再開支援事業実施計画書（変更計画書</w:t>
      </w:r>
      <w:r w:rsidR="005933F5" w:rsidRPr="005933F5">
        <w:rPr>
          <w:rFonts w:ascii="ＭＳ ゴシック" w:eastAsia="ＭＳ ゴシック" w:hAnsi="ＭＳ ゴシック" w:cs="Times New Roman"/>
        </w:rPr>
        <w:t>・実績報告書</w:t>
      </w:r>
      <w:r w:rsidR="005933F5" w:rsidRPr="005933F5">
        <w:rPr>
          <w:rFonts w:ascii="ＭＳ ゴシック" w:eastAsia="ＭＳ ゴシック" w:hAnsi="ＭＳ ゴシック" w:cs="Times New Roman" w:hint="eastAsia"/>
        </w:rPr>
        <w:t>）</w:t>
      </w:r>
    </w:p>
    <w:p w14:paraId="3446EC4B" w14:textId="77777777" w:rsidR="005933F5" w:rsidRPr="005933F5" w:rsidRDefault="005933F5" w:rsidP="005933F5">
      <w:pPr>
        <w:rPr>
          <w:rFonts w:ascii="ＭＳ ゴシック" w:eastAsia="ＭＳ ゴシック" w:hAnsi="ＭＳ ゴシック" w:cs="Times New Roman"/>
        </w:rPr>
      </w:pPr>
    </w:p>
    <w:p w14:paraId="1FE3C7FF" w14:textId="77777777"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１　市町村名</w:t>
      </w:r>
    </w:p>
    <w:p w14:paraId="007C57CF" w14:textId="77777777" w:rsidR="005933F5" w:rsidRPr="005933F5" w:rsidRDefault="005933F5" w:rsidP="005933F5">
      <w:pPr>
        <w:rPr>
          <w:rFonts w:ascii="ＭＳ ゴシック" w:eastAsia="ＭＳ ゴシック" w:hAnsi="ＭＳ ゴシック" w:cs="Times New Roman"/>
        </w:rPr>
      </w:pPr>
    </w:p>
    <w:p w14:paraId="3D414F54" w14:textId="77777777"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２　事業実施主体</w:t>
      </w:r>
    </w:p>
    <w:p w14:paraId="0D8D2D06" w14:textId="77777777" w:rsidR="005933F5" w:rsidRPr="005933F5" w:rsidRDefault="005933F5" w:rsidP="005933F5">
      <w:pPr>
        <w:rPr>
          <w:rFonts w:ascii="ＭＳ ゴシック" w:eastAsia="ＭＳ ゴシック" w:hAnsi="ＭＳ ゴシック" w:cs="Times New Roman"/>
        </w:rPr>
      </w:pPr>
    </w:p>
    <w:p w14:paraId="7C050682" w14:textId="77777777"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３　事業内容</w:t>
      </w:r>
    </w:p>
    <w:p w14:paraId="67D7A66E" w14:textId="77777777" w:rsidR="005933F5" w:rsidRPr="005933F5" w:rsidRDefault="005933F5" w:rsidP="005933F5">
      <w:pPr>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（１）事業内容及び事業費</w:t>
      </w:r>
    </w:p>
    <w:p w14:paraId="5718B7E1" w14:textId="77777777" w:rsidR="005933F5" w:rsidRPr="005933F5" w:rsidRDefault="005933F5" w:rsidP="005933F5">
      <w:pPr>
        <w:ind w:left="420" w:hangingChars="200" w:hanging="420"/>
        <w:rPr>
          <w:rFonts w:ascii="ＭＳ ゴシック" w:eastAsia="ＭＳ ゴシック" w:hAnsi="ＭＳ ゴシック" w:cs="Times New Roman"/>
        </w:rPr>
      </w:pPr>
      <w:r w:rsidRPr="005933F5">
        <w:rPr>
          <w:rFonts w:ascii="ＭＳ ゴシック" w:eastAsia="ＭＳ ゴシック" w:hAnsi="ＭＳ ゴシック" w:cs="Times New Roman" w:hint="eastAsia"/>
        </w:rPr>
        <w:t xml:space="preserve">　　　ア</w:t>
      </w:r>
      <w:r w:rsidRPr="005933F5">
        <w:rPr>
          <w:rFonts w:ascii="ＭＳ ゴシック" w:eastAsia="ＭＳ ゴシック" w:hAnsi="ＭＳ ゴシック" w:cs="Times New Roman"/>
        </w:rPr>
        <w:t xml:space="preserve">　</w:t>
      </w:r>
      <w:r w:rsidRPr="005933F5">
        <w:rPr>
          <w:rFonts w:ascii="ＭＳ ゴシック" w:eastAsia="ＭＳ ゴシック" w:hAnsi="ＭＳ ゴシック" w:cs="Times New Roman" w:hint="eastAsia"/>
        </w:rPr>
        <w:t>別紙のとおり。</w:t>
      </w:r>
    </w:p>
    <w:p w14:paraId="6A531E7C" w14:textId="77777777" w:rsidR="005933F5" w:rsidRPr="005933F5" w:rsidRDefault="005933F5" w:rsidP="005933F5">
      <w:pPr>
        <w:ind w:left="420" w:hangingChars="200" w:hanging="420"/>
        <w:rPr>
          <w:rFonts w:ascii="ＭＳ ゴシック" w:eastAsia="ＭＳ ゴシック" w:hAnsi="ＭＳ ゴシック" w:cs="Times New Roman"/>
        </w:rPr>
      </w:pPr>
      <w:r w:rsidRPr="005933F5">
        <w:rPr>
          <w:rFonts w:ascii="ＭＳ ゴシック" w:eastAsia="ＭＳ ゴシック" w:hAnsi="ＭＳ ゴシック" w:cs="Times New Roman" w:hint="eastAsia"/>
        </w:rPr>
        <w:t xml:space="preserve">　</w:t>
      </w:r>
      <w:r w:rsidRPr="005933F5">
        <w:rPr>
          <w:rFonts w:ascii="ＭＳ ゴシック" w:eastAsia="ＭＳ ゴシック" w:hAnsi="ＭＳ ゴシック" w:cs="Times New Roman"/>
        </w:rPr>
        <w:t xml:space="preserve">　</w:t>
      </w:r>
      <w:r w:rsidRPr="005933F5">
        <w:rPr>
          <w:rFonts w:ascii="ＭＳ ゴシック" w:eastAsia="ＭＳ ゴシック" w:hAnsi="ＭＳ ゴシック" w:cs="Times New Roman" w:hint="eastAsia"/>
        </w:rPr>
        <w:t>（</w:t>
      </w:r>
      <w:r w:rsidRPr="005933F5">
        <w:rPr>
          <w:rFonts w:ascii="ＭＳ ゴシック" w:eastAsia="ＭＳ ゴシック" w:hAnsi="ＭＳ ゴシック" w:cs="Times New Roman"/>
        </w:rPr>
        <w:t xml:space="preserve">イ　</w:t>
      </w:r>
      <w:r w:rsidRPr="005933F5">
        <w:rPr>
          <w:rFonts w:ascii="ＭＳ ゴシック" w:eastAsia="ＭＳ ゴシック" w:hAnsi="ＭＳ ゴシック" w:cs="Times New Roman" w:hint="eastAsia"/>
        </w:rPr>
        <w:t>変更理由（変更計画書の場合は</w:t>
      </w:r>
      <w:r w:rsidRPr="005933F5">
        <w:rPr>
          <w:rFonts w:ascii="ＭＳ ゴシック" w:eastAsia="ＭＳ ゴシック" w:hAnsi="ＭＳ ゴシック" w:cs="Times New Roman"/>
        </w:rPr>
        <w:t>、</w:t>
      </w:r>
      <w:r w:rsidRPr="005933F5">
        <w:rPr>
          <w:rFonts w:ascii="ＭＳ ゴシック" w:eastAsia="ＭＳ ゴシック" w:hAnsi="ＭＳ ゴシック" w:cs="Times New Roman" w:hint="eastAsia"/>
        </w:rPr>
        <w:t>計画</w:t>
      </w:r>
      <w:r w:rsidRPr="005933F5">
        <w:rPr>
          <w:rFonts w:ascii="ＭＳ ゴシック" w:eastAsia="ＭＳ ゴシック" w:hAnsi="ＭＳ ゴシック" w:cs="Times New Roman"/>
        </w:rPr>
        <w:t>変更</w:t>
      </w:r>
      <w:r w:rsidRPr="005933F5">
        <w:rPr>
          <w:rFonts w:ascii="ＭＳ ゴシック" w:eastAsia="ＭＳ ゴシック" w:hAnsi="ＭＳ ゴシック" w:cs="Times New Roman" w:hint="eastAsia"/>
        </w:rPr>
        <w:t>理由を</w:t>
      </w:r>
      <w:r w:rsidRPr="005933F5">
        <w:rPr>
          <w:rFonts w:ascii="ＭＳ ゴシック" w:eastAsia="ＭＳ ゴシック" w:hAnsi="ＭＳ ゴシック" w:cs="Times New Roman"/>
        </w:rPr>
        <w:t>記載</w:t>
      </w:r>
      <w:r w:rsidRPr="005933F5">
        <w:rPr>
          <w:rFonts w:ascii="ＭＳ ゴシック" w:eastAsia="ＭＳ ゴシック" w:hAnsi="ＭＳ ゴシック" w:cs="Times New Roman" w:hint="eastAsia"/>
        </w:rPr>
        <w:t>）。）</w:t>
      </w:r>
    </w:p>
    <w:p w14:paraId="11C55C88" w14:textId="77777777" w:rsidR="005933F5" w:rsidRPr="005933F5" w:rsidRDefault="005933F5" w:rsidP="005933F5">
      <w:pPr>
        <w:ind w:left="420" w:hangingChars="200" w:hanging="420"/>
        <w:rPr>
          <w:rFonts w:ascii="ＭＳ ゴシック" w:eastAsia="ＭＳ ゴシック" w:hAnsi="ＭＳ ゴシック" w:cs="Times New Roman"/>
        </w:rPr>
      </w:pPr>
    </w:p>
    <w:p w14:paraId="5B7B8CF2" w14:textId="77777777" w:rsidR="005933F5" w:rsidRPr="005933F5" w:rsidRDefault="005933F5" w:rsidP="005933F5">
      <w:pPr>
        <w:ind w:left="420" w:hangingChars="200" w:hanging="420"/>
        <w:rPr>
          <w:rFonts w:ascii="ＭＳ ゴシック" w:eastAsia="ＭＳ ゴシック" w:hAnsi="ＭＳ ゴシック" w:cs="Times New Roman"/>
        </w:rPr>
      </w:pPr>
      <w:r w:rsidRPr="005933F5">
        <w:rPr>
          <w:rFonts w:ascii="ＭＳ ゴシック" w:eastAsia="ＭＳ ゴシック" w:hAnsi="ＭＳ ゴシック" w:cs="Times New Roman" w:hint="eastAsia"/>
        </w:rPr>
        <w:t>（２）将来的に、避難元市町村に帰還して農業経営を再開する意思の妥当性確認</w:t>
      </w:r>
    </w:p>
    <w:tbl>
      <w:tblPr>
        <w:tblStyle w:val="a3"/>
        <w:tblW w:w="0" w:type="auto"/>
        <w:tblLook w:val="04A0" w:firstRow="1" w:lastRow="0" w:firstColumn="1" w:lastColumn="0" w:noHBand="0" w:noVBand="1"/>
      </w:tblPr>
      <w:tblGrid>
        <w:gridCol w:w="2127"/>
        <w:gridCol w:w="6203"/>
      </w:tblGrid>
      <w:tr w:rsidR="005933F5" w:rsidRPr="005933F5" w14:paraId="44DA30B7" w14:textId="77777777" w:rsidTr="00E90576">
        <w:tc>
          <w:tcPr>
            <w:tcW w:w="8330" w:type="dxa"/>
            <w:gridSpan w:val="2"/>
          </w:tcPr>
          <w:p w14:paraId="2DDAFAF4" w14:textId="77777777" w:rsidR="005933F5" w:rsidRPr="005933F5" w:rsidRDefault="005933F5" w:rsidP="005933F5">
            <w:pPr>
              <w:jc w:val="left"/>
              <w:rPr>
                <w:rFonts w:ascii="ＭＳ 明朝" w:eastAsia="ＭＳ 明朝" w:hAnsi="ＭＳ 明朝" w:cs="Times New Roman"/>
              </w:rPr>
            </w:pPr>
            <w:r w:rsidRPr="005933F5">
              <w:rPr>
                <w:rFonts w:ascii="ＭＳ 明朝" w:eastAsia="ＭＳ 明朝" w:hAnsi="ＭＳ 明朝" w:cs="Times New Roman" w:hint="eastAsia"/>
              </w:rPr>
              <w:t>将来的に避難元に帰還して農業経営再開することが見込まれる農業者である。</w:t>
            </w:r>
          </w:p>
        </w:tc>
      </w:tr>
      <w:tr w:rsidR="005933F5" w:rsidRPr="005933F5" w14:paraId="691122A5" w14:textId="77777777" w:rsidTr="00E90576">
        <w:tc>
          <w:tcPr>
            <w:tcW w:w="2127" w:type="dxa"/>
          </w:tcPr>
          <w:p w14:paraId="018BC0AA" w14:textId="77777777" w:rsidR="005933F5" w:rsidRPr="005933F5" w:rsidRDefault="005933F5" w:rsidP="005933F5">
            <w:pPr>
              <w:rPr>
                <w:rFonts w:ascii="ＭＳ 明朝" w:eastAsia="ＭＳ 明朝" w:hAnsi="ＭＳ 明朝" w:cs="Times New Roman"/>
              </w:rPr>
            </w:pPr>
            <w:r w:rsidRPr="005933F5">
              <w:rPr>
                <w:rFonts w:ascii="ＭＳ 明朝" w:eastAsia="ＭＳ 明朝" w:hAnsi="ＭＳ 明朝" w:cs="Times New Roman" w:hint="eastAsia"/>
              </w:rPr>
              <w:t>□　適　　□　不適</w:t>
            </w:r>
          </w:p>
        </w:tc>
        <w:tc>
          <w:tcPr>
            <w:tcW w:w="6203" w:type="dxa"/>
          </w:tcPr>
          <w:p w14:paraId="696AE79D" w14:textId="77777777" w:rsidR="005933F5" w:rsidRPr="005933F5" w:rsidRDefault="005933F5" w:rsidP="005933F5">
            <w:pPr>
              <w:rPr>
                <w:rFonts w:ascii="ＭＳ 明朝" w:eastAsia="ＭＳ 明朝" w:hAnsi="ＭＳ 明朝" w:cs="Times New Roman"/>
              </w:rPr>
            </w:pPr>
            <w:r w:rsidRPr="005933F5">
              <w:rPr>
                <w:rFonts w:ascii="ＭＳ 明朝" w:eastAsia="ＭＳ 明朝" w:hAnsi="ＭＳ 明朝" w:cs="Times New Roman" w:hint="eastAsia"/>
              </w:rPr>
              <w:t>（「不適」の理由）</w:t>
            </w:r>
          </w:p>
          <w:p w14:paraId="4544522B" w14:textId="77777777" w:rsidR="005933F5" w:rsidRPr="005933F5" w:rsidRDefault="005933F5" w:rsidP="005933F5">
            <w:pPr>
              <w:rPr>
                <w:rFonts w:ascii="ＭＳ 明朝" w:eastAsia="ＭＳ 明朝" w:hAnsi="ＭＳ 明朝" w:cs="Times New Roman"/>
              </w:rPr>
            </w:pPr>
          </w:p>
        </w:tc>
      </w:tr>
    </w:tbl>
    <w:p w14:paraId="516B0AC7" w14:textId="77777777" w:rsidR="005933F5" w:rsidRPr="005933F5" w:rsidRDefault="005933F5" w:rsidP="005933F5">
      <w:pPr>
        <w:rPr>
          <w:rFonts w:ascii="ＭＳ ゴシック" w:eastAsia="ＭＳ ゴシック" w:hAnsi="ＭＳ ゴシック" w:cs="Times New Roman"/>
        </w:rPr>
      </w:pPr>
    </w:p>
    <w:p w14:paraId="12895148" w14:textId="77777777" w:rsidR="005933F5" w:rsidRPr="005933F5" w:rsidRDefault="005933F5" w:rsidP="005933F5">
      <w:pPr>
        <w:rPr>
          <w:rFonts w:ascii="ＭＳ ゴシック" w:eastAsia="ＭＳ ゴシック" w:hAnsi="ＭＳ ゴシック" w:cs="Times New Roman"/>
          <w:sz w:val="18"/>
        </w:rPr>
      </w:pPr>
      <w:r w:rsidRPr="005933F5">
        <w:rPr>
          <w:rFonts w:ascii="ＭＳ ゴシック" w:eastAsia="ＭＳ ゴシック" w:hAnsi="ＭＳ ゴシック" w:cs="Times New Roman" w:hint="eastAsia"/>
          <w:sz w:val="18"/>
        </w:rPr>
        <w:t>〔添付資料〕　（様式２別添）農業経営再開計画書（変更計画書</w:t>
      </w:r>
      <w:r w:rsidRPr="005933F5">
        <w:rPr>
          <w:rFonts w:ascii="ＭＳ ゴシック" w:eastAsia="ＭＳ ゴシック" w:hAnsi="ＭＳ ゴシック" w:cs="Times New Roman"/>
          <w:sz w:val="18"/>
        </w:rPr>
        <w:t>・実績報告書</w:t>
      </w:r>
      <w:r w:rsidRPr="005933F5">
        <w:rPr>
          <w:rFonts w:ascii="ＭＳ ゴシック" w:eastAsia="ＭＳ ゴシック" w:hAnsi="ＭＳ ゴシック" w:cs="Times New Roman" w:hint="eastAsia"/>
          <w:sz w:val="18"/>
        </w:rPr>
        <w:t>）</w:t>
      </w:r>
    </w:p>
    <w:p w14:paraId="38FFFA98" w14:textId="77777777" w:rsidR="005933F5" w:rsidRPr="005933F5" w:rsidRDefault="005933F5" w:rsidP="005933F5">
      <w:pPr>
        <w:rPr>
          <w:rFonts w:ascii="ＭＳ ゴシック" w:eastAsia="ＭＳ ゴシック" w:hAnsi="ＭＳ ゴシック" w:cs="Times New Roman"/>
          <w:sz w:val="18"/>
        </w:rPr>
      </w:pPr>
    </w:p>
    <w:p w14:paraId="4F3D5EFA" w14:textId="77777777" w:rsidR="00884867" w:rsidRPr="005933F5" w:rsidRDefault="00884867"/>
    <w:sectPr w:rsidR="00884867" w:rsidRPr="005933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F5"/>
    <w:rsid w:val="003959AE"/>
    <w:rsid w:val="005933F5"/>
    <w:rsid w:val="00884867"/>
    <w:rsid w:val="00C025CC"/>
    <w:rsid w:val="00D640E4"/>
    <w:rsid w:val="00E2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D3C8D"/>
  <w15:chartTrackingRefBased/>
  <w15:docId w15:val="{91CF0970-C0A0-45EF-8339-15308ECB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結衣</dc:creator>
  <cp:keywords/>
  <dc:description/>
  <cp:lastModifiedBy>木谷 淳一</cp:lastModifiedBy>
  <cp:revision>4</cp:revision>
  <dcterms:created xsi:type="dcterms:W3CDTF">2021-05-11T01:53:00Z</dcterms:created>
  <dcterms:modified xsi:type="dcterms:W3CDTF">2025-01-22T06:08:00Z</dcterms:modified>
</cp:coreProperties>
</file>