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D36B35"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ふくしま県北定住支援</w:t>
      </w:r>
      <w:r w:rsidR="00705DEB">
        <w:rPr>
          <w:rFonts w:asciiTheme="minorEastAsia" w:hAnsiTheme="minorEastAsia" w:cs="メイリオ" w:hint="eastAsia"/>
          <w:szCs w:val="24"/>
        </w:rPr>
        <w:t>（地域との関係づくり）</w:t>
      </w:r>
      <w:r>
        <w:rPr>
          <w:rFonts w:asciiTheme="minorEastAsia" w:hAnsiTheme="minorEastAsia" w:cs="メイリオ" w:hint="eastAsia"/>
          <w:szCs w:val="24"/>
        </w:rPr>
        <w:t>事業</w:t>
      </w:r>
      <w:r w:rsidR="001C7002">
        <w:rPr>
          <w:rFonts w:asciiTheme="minorEastAsia" w:hAnsiTheme="minorEastAsia" w:cs="メイリオ" w:hint="eastAsia"/>
          <w:szCs w:val="24"/>
        </w:rPr>
        <w:t>実施</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D36B35" w:rsidP="00B4679C">
      <w:pPr>
        <w:ind w:firstLineChars="100" w:firstLine="210"/>
        <w:rPr>
          <w:rFonts w:ascii="ＭＳ 明朝" w:eastAsia="ＭＳ 明朝" w:hAnsi="Century" w:cs="Times New Roman"/>
          <w:szCs w:val="21"/>
        </w:rPr>
      </w:pPr>
      <w:r>
        <w:rPr>
          <w:rFonts w:asciiTheme="minorEastAsia" w:hAnsiTheme="minorEastAsia" w:cs="メイリオ" w:hint="eastAsia"/>
          <w:szCs w:val="24"/>
        </w:rPr>
        <w:t>ふくしま県北定住支援</w:t>
      </w:r>
      <w:r w:rsidR="00705DEB">
        <w:rPr>
          <w:rFonts w:asciiTheme="minorEastAsia" w:hAnsiTheme="minorEastAsia" w:cs="メイリオ" w:hint="eastAsia"/>
          <w:szCs w:val="24"/>
        </w:rPr>
        <w:t>（地域との関係づくり）</w:t>
      </w:r>
      <w:r>
        <w:rPr>
          <w:rFonts w:asciiTheme="minorEastAsia" w:hAnsiTheme="minorEastAsia" w:cs="メイリオ" w:hint="eastAsia"/>
          <w:szCs w:val="24"/>
        </w:rPr>
        <w:t>事業実施</w:t>
      </w:r>
      <w:r w:rsidRPr="007578CD">
        <w:rPr>
          <w:rFonts w:asciiTheme="minorEastAsia" w:hAnsiTheme="minorEastAsia" w:cs="メイリオ" w:hint="eastAsia"/>
          <w:szCs w:val="24"/>
        </w:rPr>
        <w:t>業務委託</w:t>
      </w:r>
      <w:r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7578CD" w:rsidRDefault="00D36B35" w:rsidP="000D428C">
      <w:pPr>
        <w:adjustRightInd w:val="0"/>
        <w:snapToGrid w:val="0"/>
        <w:jc w:val="center"/>
        <w:rPr>
          <w:rFonts w:asciiTheme="majorEastAsia" w:eastAsiaTheme="majorEastAsia" w:hAnsiTheme="majorEastAsia"/>
          <w:b/>
          <w:sz w:val="32"/>
          <w:szCs w:val="32"/>
        </w:rPr>
      </w:pPr>
      <w:r w:rsidRPr="00D36B35">
        <w:rPr>
          <w:rFonts w:asciiTheme="majorEastAsia" w:eastAsiaTheme="majorEastAsia" w:hAnsiTheme="majorEastAsia" w:cs="メイリオ" w:hint="eastAsia"/>
          <w:b/>
          <w:sz w:val="32"/>
          <w:szCs w:val="24"/>
        </w:rPr>
        <w:t>ふくしま県北定住支援</w:t>
      </w:r>
      <w:r w:rsidR="00705DEB">
        <w:rPr>
          <w:rFonts w:asciiTheme="majorEastAsia" w:eastAsiaTheme="majorEastAsia" w:hAnsiTheme="majorEastAsia" w:cs="メイリオ" w:hint="eastAsia"/>
          <w:b/>
          <w:sz w:val="32"/>
          <w:szCs w:val="24"/>
        </w:rPr>
        <w:t>（地域との関係づくり）</w:t>
      </w:r>
      <w:r w:rsidRPr="00D36B35">
        <w:rPr>
          <w:rFonts w:asciiTheme="majorEastAsia" w:eastAsiaTheme="majorEastAsia" w:hAnsiTheme="majorEastAsia" w:cs="メイリオ" w:hint="eastAsia"/>
          <w:b/>
          <w:sz w:val="32"/>
          <w:szCs w:val="24"/>
        </w:rPr>
        <w:t>事業</w:t>
      </w:r>
      <w:r w:rsidR="001C7002">
        <w:rPr>
          <w:rFonts w:asciiTheme="majorEastAsia" w:eastAsiaTheme="majorEastAsia" w:hAnsiTheme="majorEastAsia" w:cs="メイリオ" w:hint="eastAsia"/>
          <w:b/>
          <w:sz w:val="32"/>
          <w:szCs w:val="32"/>
        </w:rPr>
        <w:t>実施</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36B35">
        <w:rPr>
          <w:rFonts w:ascii="ＭＳ 明朝" w:hAnsi="ＭＳ 明朝" w:hint="eastAsia"/>
          <w:spacing w:val="42"/>
          <w:kern w:val="0"/>
          <w:szCs w:val="21"/>
          <w:fitText w:val="800" w:id="341983745"/>
        </w:rPr>
        <w:t>所在</w:t>
      </w:r>
      <w:r w:rsidRPr="00D36B35">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D36B35">
        <w:rPr>
          <w:rFonts w:ascii="ＭＳ 明朝" w:hAnsi="ＭＳ 明朝" w:hint="eastAsia"/>
          <w:spacing w:val="42"/>
          <w:kern w:val="0"/>
          <w:szCs w:val="21"/>
          <w:fitText w:val="800" w:id="341983746"/>
        </w:rPr>
        <w:t>法人</w:t>
      </w:r>
      <w:r w:rsidRPr="00D36B35">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847405" w:rsidRDefault="00691CA3"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９　当該事業は、令和７</w:t>
      </w:r>
      <w:r w:rsidR="00847405">
        <w:rPr>
          <w:rFonts w:ascii="ＭＳ 明朝" w:eastAsia="ＭＳ 明朝" w:hAnsi="ＭＳ 明朝" w:hint="eastAsia"/>
          <w:sz w:val="22"/>
          <w:szCs w:val="24"/>
        </w:rPr>
        <w:t>年２月福島県議会において当初予算として審議され、県議会の議決を得られない場合は、事業を実施しないことを了承していること。</w:t>
      </w:r>
    </w:p>
    <w:p w:rsidR="00847405" w:rsidRPr="0022724F" w:rsidRDefault="00847405" w:rsidP="00847405">
      <w:pPr>
        <w:ind w:left="224" w:hangingChars="102" w:hanging="224"/>
        <w:rPr>
          <w:rFonts w:ascii="ＭＳ 明朝" w:eastAsia="ＭＳ 明朝" w:hAnsi="ＭＳ 明朝"/>
          <w:sz w:val="22"/>
          <w:szCs w:val="24"/>
        </w:rPr>
      </w:pPr>
      <w:r>
        <w:rPr>
          <w:rFonts w:ascii="ＭＳ 明朝" w:eastAsia="ＭＳ 明朝" w:hAnsi="ＭＳ 明朝" w:hint="eastAsia"/>
          <w:sz w:val="22"/>
          <w:szCs w:val="24"/>
        </w:rPr>
        <w:t>10　当該事業は、デジタル田園都市国家構想推進交付金（以下「交付金」</w:t>
      </w:r>
      <w:r w:rsidR="007C55FC">
        <w:rPr>
          <w:rFonts w:ascii="ＭＳ 明朝" w:eastAsia="ＭＳ 明朝" w:hAnsi="ＭＳ 明朝" w:hint="eastAsia"/>
          <w:sz w:val="22"/>
          <w:szCs w:val="24"/>
        </w:rPr>
        <w:t>という。）を活用して実施するため、契約等の手続</w:t>
      </w:r>
      <w:bookmarkStart w:id="0" w:name="_GoBack"/>
      <w:bookmarkEnd w:id="0"/>
      <w:r>
        <w:rPr>
          <w:rFonts w:ascii="ＭＳ 明朝" w:eastAsia="ＭＳ 明朝" w:hAnsi="ＭＳ 明朝" w:hint="eastAsia"/>
          <w:sz w:val="22"/>
          <w:szCs w:val="24"/>
        </w:rPr>
        <w:t>は交付金の交付決定後に実施すること及び交付金が交付されない場合は事業内容を見直すことがあることを了承していること。</w:t>
      </w:r>
    </w:p>
    <w:p w:rsidR="00847405" w:rsidRPr="00847405" w:rsidRDefault="00847405" w:rsidP="002C4E27">
      <w:pPr>
        <w:ind w:left="220" w:hangingChars="100" w:hanging="220"/>
        <w:rPr>
          <w:rFonts w:ascii="ＭＳ 明朝" w:eastAsia="ＭＳ 明朝" w:hAnsi="ＭＳ 明朝"/>
          <w:sz w:val="22"/>
          <w:szCs w:val="24"/>
        </w:rPr>
      </w:pP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114005"/>
    <w:rsid w:val="00165AA2"/>
    <w:rsid w:val="001C1A82"/>
    <w:rsid w:val="001C700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1CA3"/>
    <w:rsid w:val="00692C7C"/>
    <w:rsid w:val="006B0DBC"/>
    <w:rsid w:val="007007CE"/>
    <w:rsid w:val="00705DEB"/>
    <w:rsid w:val="00723436"/>
    <w:rsid w:val="00741FB0"/>
    <w:rsid w:val="007536EF"/>
    <w:rsid w:val="007578CD"/>
    <w:rsid w:val="00762316"/>
    <w:rsid w:val="007757D7"/>
    <w:rsid w:val="00784D6B"/>
    <w:rsid w:val="007B67CA"/>
    <w:rsid w:val="007C1944"/>
    <w:rsid w:val="007C55FC"/>
    <w:rsid w:val="007C5B7F"/>
    <w:rsid w:val="007C66BE"/>
    <w:rsid w:val="007D7457"/>
    <w:rsid w:val="00847405"/>
    <w:rsid w:val="00866299"/>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D24BD3"/>
    <w:rsid w:val="00D36B35"/>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2F3957"/>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7C55-6899-4F37-AE4C-ACED5023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23</cp:revision>
  <cp:lastPrinted>2023-02-09T23:45:00Z</cp:lastPrinted>
  <dcterms:created xsi:type="dcterms:W3CDTF">2020-02-03T01:36:00Z</dcterms:created>
  <dcterms:modified xsi:type="dcterms:W3CDTF">2025-02-21T04:17:00Z</dcterms:modified>
</cp:coreProperties>
</file>