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2F6BF" w14:textId="69D99808" w:rsidR="00BA63DC" w:rsidRDefault="00BA63DC" w:rsidP="00BA63DC">
      <w:pPr>
        <w:spacing w:line="0" w:lineRule="atLeast"/>
        <w:rPr>
          <w:rFonts w:ascii="メイリオ" w:eastAsia="メイリオ" w:hAnsi="メイリオ"/>
          <w:b/>
          <w:bCs/>
          <w:sz w:val="28"/>
          <w:szCs w:val="28"/>
        </w:rPr>
      </w:pPr>
      <w:r>
        <w:rPr>
          <w:rFonts w:ascii="メイリオ" w:eastAsia="メイリオ" w:hAnsi="メイリオ" w:hint="eastAsia"/>
          <w:b/>
          <w:bCs/>
          <w:sz w:val="28"/>
          <w:szCs w:val="28"/>
        </w:rPr>
        <w:t>精神保健福祉瓦版ニュースNo.23</w:t>
      </w:r>
      <w:r w:rsidR="009050F5">
        <w:rPr>
          <w:rFonts w:ascii="メイリオ" w:eastAsia="メイリオ" w:hAnsi="メイリオ" w:hint="eastAsia"/>
          <w:b/>
          <w:bCs/>
          <w:sz w:val="28"/>
          <w:szCs w:val="28"/>
        </w:rPr>
        <w:t>2</w:t>
      </w:r>
    </w:p>
    <w:p w14:paraId="06DA3D15" w14:textId="1F313EF8" w:rsidR="00B86FD7" w:rsidRPr="00BA63DC" w:rsidRDefault="00E419A8" w:rsidP="00BA63DC">
      <w:pPr>
        <w:spacing w:line="0" w:lineRule="atLeast"/>
        <w:rPr>
          <w:rFonts w:ascii="メイリオ" w:eastAsia="メイリオ" w:hAnsi="メイリオ"/>
          <w:b/>
          <w:bCs/>
          <w:sz w:val="28"/>
          <w:szCs w:val="28"/>
        </w:rPr>
      </w:pPr>
      <w:r w:rsidRPr="00BA63DC">
        <w:rPr>
          <w:rFonts w:ascii="メイリオ" w:eastAsia="メイリオ" w:hAnsi="メイリオ" w:hint="eastAsia"/>
          <w:b/>
          <w:bCs/>
          <w:sz w:val="28"/>
          <w:szCs w:val="28"/>
        </w:rPr>
        <w:t>やめたくてもやめられないことはありませんか</w:t>
      </w:r>
      <w:r w:rsidR="00DE098E" w:rsidRPr="00BA63DC">
        <w:rPr>
          <w:rFonts w:ascii="メイリオ" w:eastAsia="メイリオ" w:hAnsi="メイリオ" w:hint="eastAsia"/>
          <w:b/>
          <w:bCs/>
          <w:sz w:val="28"/>
          <w:szCs w:val="28"/>
        </w:rPr>
        <w:t>？</w:t>
      </w:r>
    </w:p>
    <w:p w14:paraId="4357419B" w14:textId="5B7A4FCD" w:rsidR="00E419A8" w:rsidRDefault="00ED6AAA" w:rsidP="00E419A8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67D706C" wp14:editId="6C9D190E">
            <wp:simplePos x="0" y="0"/>
            <wp:positionH relativeFrom="column">
              <wp:posOffset>1339215</wp:posOffset>
            </wp:positionH>
            <wp:positionV relativeFrom="paragraph">
              <wp:posOffset>6350</wp:posOffset>
            </wp:positionV>
            <wp:extent cx="2371725" cy="1974215"/>
            <wp:effectExtent l="0" t="0" r="9525" b="6985"/>
            <wp:wrapNone/>
            <wp:docPr id="93121485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214855" name="図 931214855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28" r="50259" b="60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454" cy="1983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A810AD" w14:textId="5884A8D9" w:rsidR="004E45F3" w:rsidRDefault="004E45F3" w:rsidP="00E419A8">
      <w:pPr>
        <w:jc w:val="center"/>
      </w:pPr>
    </w:p>
    <w:p w14:paraId="2CAFB54D" w14:textId="73F1D12C" w:rsidR="004E45F3" w:rsidRDefault="004E45F3" w:rsidP="00E419A8">
      <w:pPr>
        <w:jc w:val="center"/>
      </w:pPr>
    </w:p>
    <w:p w14:paraId="6ABD77D4" w14:textId="1F92FCBA" w:rsidR="004E45F3" w:rsidRDefault="004E45F3" w:rsidP="00E419A8">
      <w:pPr>
        <w:jc w:val="center"/>
      </w:pPr>
    </w:p>
    <w:p w14:paraId="15265932" w14:textId="2CDE3B8F" w:rsidR="004E45F3" w:rsidRDefault="004E45F3" w:rsidP="00E419A8">
      <w:pPr>
        <w:jc w:val="center"/>
      </w:pPr>
    </w:p>
    <w:p w14:paraId="43C2DC8B" w14:textId="349DB58F" w:rsidR="004E45F3" w:rsidRDefault="004E45F3" w:rsidP="00E419A8">
      <w:pPr>
        <w:jc w:val="center"/>
      </w:pPr>
    </w:p>
    <w:p w14:paraId="2CB10E9A" w14:textId="77777777" w:rsidR="004E45F3" w:rsidRDefault="004E45F3" w:rsidP="00E419A8">
      <w:pPr>
        <w:jc w:val="center"/>
      </w:pPr>
    </w:p>
    <w:p w14:paraId="0B8F5567" w14:textId="45598B0C" w:rsidR="004E45F3" w:rsidRDefault="004E45F3" w:rsidP="00E419A8">
      <w:pPr>
        <w:jc w:val="center"/>
      </w:pPr>
    </w:p>
    <w:p w14:paraId="73E62108" w14:textId="570E3FB4" w:rsidR="004E45F3" w:rsidRDefault="004E45F3" w:rsidP="00E419A8">
      <w:pPr>
        <w:jc w:val="center"/>
      </w:pPr>
    </w:p>
    <w:p w14:paraId="22B90558" w14:textId="3F0B8AE3" w:rsidR="00DE098E" w:rsidRPr="00BA63DC" w:rsidRDefault="00DE098E" w:rsidP="00BA63DC">
      <w:pPr>
        <w:spacing w:line="0" w:lineRule="atLeast"/>
        <w:rPr>
          <w:rFonts w:ascii="メイリオ" w:eastAsia="メイリオ" w:hAnsi="メイリオ"/>
        </w:rPr>
      </w:pPr>
      <w:r w:rsidRPr="00BA63DC">
        <w:rPr>
          <w:rFonts w:ascii="メイリオ" w:eastAsia="メイリオ" w:hAnsi="メイリオ"/>
        </w:rPr>
        <w:t>「お酒の量を減らそうと思っているのに飲み過ぎてしまう」</w:t>
      </w:r>
    </w:p>
    <w:p w14:paraId="3EF83508" w14:textId="7A9E5C6F" w:rsidR="00DE098E" w:rsidRPr="00BA63DC" w:rsidRDefault="00DE098E" w:rsidP="00BA63DC">
      <w:pPr>
        <w:spacing w:line="0" w:lineRule="atLeast"/>
        <w:rPr>
          <w:rFonts w:ascii="メイリオ" w:eastAsia="メイリオ" w:hAnsi="メイリオ"/>
        </w:rPr>
      </w:pPr>
      <w:r w:rsidRPr="00BA63DC">
        <w:rPr>
          <w:rFonts w:ascii="メイリオ" w:eastAsia="メイリオ" w:hAnsi="メイリオ"/>
        </w:rPr>
        <w:t>「やめたいのに薬</w:t>
      </w:r>
      <w:r w:rsidRPr="00BA63DC">
        <w:rPr>
          <w:rFonts w:ascii="メイリオ" w:eastAsia="メイリオ" w:hAnsi="メイリオ" w:hint="eastAsia"/>
        </w:rPr>
        <w:t>に頼ってしまう</w:t>
      </w:r>
      <w:r w:rsidRPr="00BA63DC">
        <w:rPr>
          <w:rFonts w:ascii="メイリオ" w:eastAsia="メイリオ" w:hAnsi="メイリオ"/>
        </w:rPr>
        <w:t>」</w:t>
      </w:r>
    </w:p>
    <w:p w14:paraId="40228927" w14:textId="52DC843C" w:rsidR="00DE098E" w:rsidRPr="00BA63DC" w:rsidRDefault="00DE098E" w:rsidP="00BA63DC">
      <w:pPr>
        <w:spacing w:line="0" w:lineRule="atLeast"/>
        <w:rPr>
          <w:rFonts w:ascii="メイリオ" w:eastAsia="メイリオ" w:hAnsi="メイリオ"/>
        </w:rPr>
      </w:pPr>
      <w:r w:rsidRPr="00BA63DC">
        <w:rPr>
          <w:rFonts w:ascii="メイリオ" w:eastAsia="メイリオ" w:hAnsi="メイリオ"/>
        </w:rPr>
        <w:t>そのような状態は、意志の弱さではなく、「依存症」という病気のサインかもしれま</w:t>
      </w:r>
      <w:r w:rsidR="00BA63DC">
        <w:rPr>
          <w:rFonts w:ascii="メイリオ" w:eastAsia="メイリオ" w:hAnsi="メイリオ" w:hint="eastAsia"/>
        </w:rPr>
        <w:t>せ</w:t>
      </w:r>
      <w:r w:rsidRPr="00BA63DC">
        <w:rPr>
          <w:rFonts w:ascii="メイリオ" w:eastAsia="メイリオ" w:hAnsi="メイリオ"/>
        </w:rPr>
        <w:t>ん。</w:t>
      </w:r>
    </w:p>
    <w:p w14:paraId="6E8AD99F" w14:textId="698991E0" w:rsidR="00DE098E" w:rsidRPr="00BA63DC" w:rsidRDefault="00DE098E" w:rsidP="00BA63DC">
      <w:pPr>
        <w:spacing w:line="0" w:lineRule="atLeast"/>
        <w:rPr>
          <w:rFonts w:ascii="メイリオ" w:eastAsia="メイリオ" w:hAnsi="メイリオ"/>
        </w:rPr>
      </w:pPr>
      <w:r w:rsidRPr="00BA63DC">
        <w:rPr>
          <w:rFonts w:ascii="メイリオ" w:eastAsia="メイリオ" w:hAnsi="メイリオ"/>
        </w:rPr>
        <w:t>依存症は、アルコールや薬物などの使用を繰り返すうちに脳の働きに変化が生じ、自分の意思だけでは行動をコントロール</w:t>
      </w:r>
      <w:r w:rsidRPr="00BA63DC">
        <w:rPr>
          <w:rFonts w:ascii="メイリオ" w:eastAsia="メイリオ" w:hAnsi="メイリオ" w:hint="eastAsia"/>
        </w:rPr>
        <w:t>できなくなる</w:t>
      </w:r>
      <w:r w:rsidRPr="00BA63DC">
        <w:rPr>
          <w:rFonts w:ascii="メイリオ" w:eastAsia="メイリオ" w:hAnsi="メイリオ"/>
        </w:rPr>
        <w:t>病気です。また、誰にでも起こる可能性があります</w:t>
      </w:r>
      <w:r w:rsidRPr="00BA63DC">
        <w:rPr>
          <w:rFonts w:ascii="メイリオ" w:eastAsia="メイリオ" w:hAnsi="メイリオ" w:hint="eastAsia"/>
        </w:rPr>
        <w:t>。</w:t>
      </w:r>
    </w:p>
    <w:p w14:paraId="5FCBA5F7" w14:textId="0DC46703" w:rsidR="00DE098E" w:rsidRPr="00BA63DC" w:rsidRDefault="00DE098E" w:rsidP="00BA63DC">
      <w:pPr>
        <w:spacing w:line="0" w:lineRule="atLeast"/>
        <w:rPr>
          <w:rFonts w:ascii="メイリオ" w:eastAsia="メイリオ" w:hAnsi="メイリオ"/>
        </w:rPr>
      </w:pPr>
      <w:r w:rsidRPr="00BA63DC">
        <w:rPr>
          <w:rFonts w:ascii="メイリオ" w:eastAsia="メイリオ" w:hAnsi="メイリオ"/>
        </w:rPr>
        <w:t>依存症になると、健康を損なうだけでなく、家庭や職場での人間関係、経済面などにも影響が及ぶことがあります。</w:t>
      </w:r>
    </w:p>
    <w:p w14:paraId="22AAE2A7" w14:textId="17DDA908" w:rsidR="00DE098E" w:rsidRPr="00BA63DC" w:rsidRDefault="00DE098E" w:rsidP="00BA63DC">
      <w:pPr>
        <w:spacing w:line="0" w:lineRule="atLeast"/>
        <w:rPr>
          <w:rFonts w:ascii="メイリオ" w:eastAsia="メイリオ" w:hAnsi="メイリオ"/>
        </w:rPr>
      </w:pPr>
      <w:r w:rsidRPr="00BA63DC">
        <w:rPr>
          <w:rFonts w:ascii="メイリオ" w:eastAsia="メイリオ" w:hAnsi="メイリオ"/>
        </w:rPr>
        <w:t xml:space="preserve">しかし、依存症は適切な支援や治療によって回復できる病気です。大切なのは、一人で抱え込まないことです。本人だけでなく、ご家族や周囲の方からの相談も回復への大きな一歩となります。 </w:t>
      </w:r>
    </w:p>
    <w:p w14:paraId="1B2310E2" w14:textId="43D82996" w:rsidR="00616BF3" w:rsidRDefault="00DE098E" w:rsidP="00616BF3">
      <w:pPr>
        <w:spacing w:line="0" w:lineRule="atLeast"/>
        <w:rPr>
          <w:rFonts w:ascii="メイリオ" w:eastAsia="メイリオ" w:hAnsi="メイリオ" w:hint="eastAsia"/>
        </w:rPr>
      </w:pPr>
      <w:r w:rsidRPr="00BA63DC">
        <w:rPr>
          <w:rFonts w:ascii="メイリオ" w:eastAsia="メイリオ" w:hAnsi="メイリオ"/>
        </w:rPr>
        <w:t>アルコール関連問題啓発週間</w:t>
      </w:r>
      <w:r w:rsidRPr="00BA63DC">
        <w:rPr>
          <w:rFonts w:ascii="メイリオ" w:eastAsia="メイリオ" w:hAnsi="メイリオ" w:hint="eastAsia"/>
        </w:rPr>
        <w:t>（１１月１０日から１１月１６日）</w:t>
      </w:r>
      <w:r w:rsidRPr="00BA63DC">
        <w:rPr>
          <w:rFonts w:ascii="メイリオ" w:eastAsia="メイリオ" w:hAnsi="メイリオ"/>
        </w:rPr>
        <w:t>と</w:t>
      </w:r>
      <w:r w:rsidRPr="00BA63DC">
        <w:rPr>
          <w:rFonts w:ascii="メイリオ" w:eastAsia="メイリオ" w:hAnsi="メイリオ" w:hint="eastAsia"/>
        </w:rPr>
        <w:t>麻薬・覚醒剤・大麻乱用防止運動（１０月１日から１１月３０日）の機会</w:t>
      </w:r>
      <w:r w:rsidRPr="00BA63DC">
        <w:rPr>
          <w:rFonts w:ascii="メイリオ" w:eastAsia="メイリオ" w:hAnsi="メイリオ"/>
        </w:rPr>
        <w:t>に、ご自身や身近な方の生活を振り返ってみませんか。</w:t>
      </w:r>
    </w:p>
    <w:p w14:paraId="407CC977" w14:textId="1AB301B8" w:rsidR="00616BF3" w:rsidRPr="00EB13E4" w:rsidRDefault="00EB13E4" w:rsidP="00176B69">
      <w:pPr>
        <w:spacing w:line="0" w:lineRule="atLeast"/>
        <w:rPr>
          <w:rFonts w:ascii="メイリオ" w:eastAsia="メイリオ" w:hAnsi="メイリオ"/>
        </w:rPr>
      </w:pPr>
      <w:r w:rsidRPr="00EB13E4">
        <w:rPr>
          <w:rFonts w:ascii="メイリオ" w:eastAsia="メイリオ" w:hAnsi="メイリオ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BFF36E" wp14:editId="5B1B729B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4114800" cy="571500"/>
                <wp:effectExtent l="0" t="0" r="19050" b="19050"/>
                <wp:wrapNone/>
                <wp:docPr id="175871339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22BF5A25" w14:textId="77777777" w:rsidR="00EB13E4" w:rsidRPr="00EB13E4" w:rsidRDefault="00EB13E4" w:rsidP="00EB13E4">
                            <w:pPr>
                              <w:spacing w:line="0" w:lineRule="atLeast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EB13E4">
                              <w:rPr>
                                <w:rFonts w:ascii="メイリオ" w:eastAsia="メイリオ" w:hAnsi="メイリオ"/>
                              </w:rPr>
                              <w:t>依存症の理解を深めるための普及啓発事業HP（厚生労働省）</w:t>
                            </w:r>
                            <w:r w:rsidRPr="00EB13E4">
                              <w:rPr>
                                <w:rFonts w:ascii="メイリオ" w:eastAsia="メイリオ" w:hAnsi="メイリオ"/>
                              </w:rPr>
                              <w:br/>
                            </w:r>
                            <w:hyperlink r:id="rId5" w:history="1">
                              <w:r w:rsidRPr="00EB13E4">
                                <w:rPr>
                                  <w:rStyle w:val="aa"/>
                                  <w:rFonts w:ascii="メイリオ" w:eastAsia="メイリオ" w:hAnsi="メイリオ"/>
                                </w:rPr>
                                <w:t>https://www.izonsho.mhlw.go.jp/</w:t>
                              </w:r>
                            </w:hyperlink>
                          </w:p>
                          <w:p w14:paraId="7AF344E0" w14:textId="77777777" w:rsidR="00EB13E4" w:rsidRDefault="00EB13E4" w:rsidP="00EB13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BFF36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0;margin-top:.65pt;width:324pt;height:4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" fillcolor="white [3201]" strokecolor="#00b0f0" strokeweight="1pt">
                <v:textbox>
                  <w:txbxContent>
                    <w:p w14:paraId="22BF5A25" w14:textId="77777777" w:rsidR="00EB13E4" w:rsidRPr="00EB13E4" w:rsidRDefault="00EB13E4" w:rsidP="00EB13E4">
                      <w:pPr>
                        <w:spacing w:line="0" w:lineRule="atLeast"/>
                        <w:rPr>
                          <w:rFonts w:ascii="メイリオ" w:eastAsia="メイリオ" w:hAnsi="メイリオ"/>
                        </w:rPr>
                      </w:pPr>
                      <w:r w:rsidRPr="00EB13E4">
                        <w:rPr>
                          <w:rFonts w:ascii="メイリオ" w:eastAsia="メイリオ" w:hAnsi="メイリオ"/>
                        </w:rPr>
                        <w:t>依存症の理解を深めるための普及啓発事業HP（厚生労働省）</w:t>
                      </w:r>
                      <w:r w:rsidRPr="00EB13E4">
                        <w:rPr>
                          <w:rFonts w:ascii="メイリオ" w:eastAsia="メイリオ" w:hAnsi="メイリオ"/>
                        </w:rPr>
                        <w:br/>
                      </w:r>
                      <w:hyperlink r:id="rId6" w:history="1">
                        <w:r w:rsidRPr="00EB13E4">
                          <w:rPr>
                            <w:rStyle w:val="aa"/>
                            <w:rFonts w:ascii="メイリオ" w:eastAsia="メイリオ" w:hAnsi="メイリオ"/>
                          </w:rPr>
                          <w:t>https://www.izonsho.mhlw.go.jp/</w:t>
                        </w:r>
                      </w:hyperlink>
                    </w:p>
                    <w:p w14:paraId="7AF344E0" w14:textId="77777777" w:rsidR="00EB13E4" w:rsidRDefault="00EB13E4" w:rsidP="00EB13E4"/>
                  </w:txbxContent>
                </v:textbox>
                <w10:wrap anchorx="margin"/>
              </v:shape>
            </w:pict>
          </mc:Fallback>
        </mc:AlternateContent>
      </w:r>
    </w:p>
    <w:p w14:paraId="5B29E83B" w14:textId="77777777" w:rsidR="00EB13E4" w:rsidRDefault="00EB13E4" w:rsidP="00BA63DC">
      <w:pPr>
        <w:spacing w:line="0" w:lineRule="atLeast"/>
        <w:rPr>
          <w:rFonts w:ascii="メイリオ" w:eastAsia="メイリオ" w:hAnsi="メイリオ"/>
        </w:rPr>
      </w:pPr>
    </w:p>
    <w:p w14:paraId="12413A30" w14:textId="77777777" w:rsidR="00EB13E4" w:rsidRDefault="00EB13E4" w:rsidP="00BA63DC">
      <w:pPr>
        <w:spacing w:line="0" w:lineRule="atLeast"/>
        <w:rPr>
          <w:rFonts w:ascii="メイリオ" w:eastAsia="メイリオ" w:hAnsi="メイリオ"/>
        </w:rPr>
      </w:pPr>
    </w:p>
    <w:p w14:paraId="53FB3633" w14:textId="5B66CFDD" w:rsidR="00ED6AAA" w:rsidRPr="00BA63DC" w:rsidRDefault="00ED6AAA" w:rsidP="00BA63DC">
      <w:pPr>
        <w:spacing w:line="0" w:lineRule="atLeast"/>
        <w:rPr>
          <w:rFonts w:ascii="メイリオ" w:eastAsia="メイリオ" w:hAnsi="メイリオ"/>
        </w:rPr>
      </w:pPr>
      <w:r w:rsidRPr="00BA63DC">
        <w:rPr>
          <w:rFonts w:ascii="メイリオ" w:eastAsia="メイリオ" w:hAnsi="メイリオ" w:hint="eastAsia"/>
        </w:rPr>
        <w:t>福島県精神保健福祉センターやお住まいの地域の保健所では</w:t>
      </w:r>
      <w:r w:rsidR="00E247ED" w:rsidRPr="00BA63DC">
        <w:rPr>
          <w:rFonts w:ascii="メイリオ" w:eastAsia="メイリオ" w:hAnsi="メイリオ" w:hint="eastAsia"/>
        </w:rPr>
        <w:t>ご</w:t>
      </w:r>
      <w:r w:rsidRPr="00BA63DC">
        <w:rPr>
          <w:rFonts w:ascii="メイリオ" w:eastAsia="メイリオ" w:hAnsi="メイリオ" w:hint="eastAsia"/>
        </w:rPr>
        <w:t>相談をお受けしています。</w:t>
      </w:r>
    </w:p>
    <w:p w14:paraId="37665C99" w14:textId="4599CB7B" w:rsidR="00ED6AAA" w:rsidRDefault="00BA63DC" w:rsidP="00616BF3">
      <w:pPr>
        <w:spacing w:line="0" w:lineRule="atLeast"/>
        <w:rPr>
          <w:rFonts w:ascii="メイリオ" w:eastAsia="メイリオ" w:hAnsi="メイリオ"/>
        </w:rPr>
      </w:pPr>
      <w:r>
        <w:rPr>
          <w:rFonts w:hint="eastAsia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133CC701" wp14:editId="6072317D">
            <wp:simplePos x="0" y="0"/>
            <wp:positionH relativeFrom="column">
              <wp:posOffset>3669665</wp:posOffset>
            </wp:positionH>
            <wp:positionV relativeFrom="paragraph">
              <wp:posOffset>6350</wp:posOffset>
            </wp:positionV>
            <wp:extent cx="1669422" cy="1905000"/>
            <wp:effectExtent l="0" t="0" r="6985" b="0"/>
            <wp:wrapNone/>
            <wp:docPr id="58510607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10607" name="図 58510607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18" t="6615" b="7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422" cy="1905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098E" w:rsidRPr="00BA63DC">
        <w:rPr>
          <w:rFonts w:ascii="メイリオ" w:eastAsia="メイリオ" w:hAnsi="メイリオ"/>
        </w:rPr>
        <w:t>ひとりで悩まず、</w:t>
      </w:r>
      <w:r w:rsidR="00BD4C71" w:rsidRPr="00BA63DC">
        <w:rPr>
          <w:rFonts w:ascii="メイリオ" w:eastAsia="メイリオ" w:hAnsi="メイリオ" w:hint="eastAsia"/>
        </w:rPr>
        <w:t>お気軽に</w:t>
      </w:r>
      <w:r w:rsidR="00DE098E" w:rsidRPr="00BA63DC">
        <w:rPr>
          <w:rFonts w:ascii="メイリオ" w:eastAsia="メイリオ" w:hAnsi="メイリオ"/>
        </w:rPr>
        <w:t>ご相談ください。</w:t>
      </w:r>
    </w:p>
    <w:p w14:paraId="394F2D96" w14:textId="77777777" w:rsidR="00616BF3" w:rsidRPr="00616BF3" w:rsidRDefault="00616BF3" w:rsidP="00616BF3">
      <w:pPr>
        <w:spacing w:line="0" w:lineRule="atLeast"/>
        <w:rPr>
          <w:rFonts w:ascii="メイリオ" w:eastAsia="メイリオ" w:hAnsi="メイリオ" w:hint="eastAsia"/>
        </w:rPr>
      </w:pPr>
    </w:p>
    <w:p w14:paraId="17D6074D" w14:textId="102213D6" w:rsidR="00DD5F99" w:rsidRPr="00BA63DC" w:rsidRDefault="00DD5F99" w:rsidP="00BA63DC">
      <w:pPr>
        <w:spacing w:line="0" w:lineRule="atLeast"/>
        <w:rPr>
          <w:rFonts w:ascii="メイリオ" w:eastAsia="メイリオ" w:hAnsi="メイリオ"/>
        </w:rPr>
      </w:pPr>
      <w:r w:rsidRPr="00BA63DC">
        <w:rPr>
          <w:rFonts w:ascii="メイリオ" w:eastAsia="メイリオ" w:hAnsi="メイリオ" w:hint="eastAsia"/>
        </w:rPr>
        <w:t>福島県精神保健福祉センター（依存症相談拠点）</w:t>
      </w:r>
    </w:p>
    <w:p w14:paraId="2D5FC39D" w14:textId="7384E616" w:rsidR="00616BF3" w:rsidRDefault="00DD5F99" w:rsidP="00BA63DC">
      <w:pPr>
        <w:spacing w:line="0" w:lineRule="atLeast"/>
        <w:rPr>
          <w:rFonts w:ascii="メイリオ" w:eastAsia="メイリオ" w:hAnsi="メイリオ" w:hint="eastAsia"/>
        </w:rPr>
      </w:pPr>
      <w:r w:rsidRPr="00BA63DC">
        <w:rPr>
          <w:rFonts w:ascii="メイリオ" w:eastAsia="メイリオ" w:hAnsi="メイリオ" w:hint="eastAsia"/>
        </w:rPr>
        <w:t>電話　024-535-3556</w:t>
      </w:r>
    </w:p>
    <w:sectPr w:rsidR="00616BF3" w:rsidSect="009050F5">
      <w:pgSz w:w="11906" w:h="16838"/>
      <w:pgMar w:top="1701" w:right="1644" w:bottom="1701" w:left="164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9A8"/>
    <w:rsid w:val="00176B69"/>
    <w:rsid w:val="00244449"/>
    <w:rsid w:val="00371817"/>
    <w:rsid w:val="004E45F3"/>
    <w:rsid w:val="00552547"/>
    <w:rsid w:val="00616BF3"/>
    <w:rsid w:val="006C096D"/>
    <w:rsid w:val="00882769"/>
    <w:rsid w:val="009050F5"/>
    <w:rsid w:val="00B86FD7"/>
    <w:rsid w:val="00BA63DC"/>
    <w:rsid w:val="00BD4C71"/>
    <w:rsid w:val="00BE1D4B"/>
    <w:rsid w:val="00D00019"/>
    <w:rsid w:val="00DD5F99"/>
    <w:rsid w:val="00DE098E"/>
    <w:rsid w:val="00E247ED"/>
    <w:rsid w:val="00E419A8"/>
    <w:rsid w:val="00EB13E4"/>
    <w:rsid w:val="00ED6AAA"/>
    <w:rsid w:val="00EE3AC9"/>
    <w:rsid w:val="00FB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E43853"/>
  <w15:chartTrackingRefBased/>
  <w15:docId w15:val="{FF2397C9-2B96-4E62-9060-607DC3EBF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419A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9A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9A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9A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9A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9A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9A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9A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419A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419A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419A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419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419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419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419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419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419A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419A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41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9A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419A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19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419A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19A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419A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41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419A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419A8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DE098E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E09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zonsho.mhlw.go.jp/" TargetMode="External"/><Relationship Id="rId5" Type="http://schemas.openxmlformats.org/officeDocument/2006/relationships/hyperlink" Target="https://www.izonsho.mhlw.go.jp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小椋 可南子</dc:creator>
  <cp:keywords/>
  <dc:description/>
  <cp:lastModifiedBy>佐藤 尚子</cp:lastModifiedBy>
  <cp:revision>14</cp:revision>
  <cp:lastPrinted>2026-11-02T10:46:00Z</cp:lastPrinted>
  <dcterms:created xsi:type="dcterms:W3CDTF">2026-10-22T07:09:00Z</dcterms:created>
  <dcterms:modified xsi:type="dcterms:W3CDTF">2026-11-02T11:52:00Z</dcterms:modified>
</cp:coreProperties>
</file>